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5C63F" w14:textId="77777777" w:rsidR="001445DC" w:rsidRDefault="00460E37">
      <w:pPr>
        <w:spacing w:after="0" w:line="259" w:lineRule="auto"/>
        <w:ind w:left="22"/>
        <w:jc w:val="center"/>
      </w:pPr>
      <w:r>
        <w:rPr>
          <w:b/>
          <w:sz w:val="40"/>
        </w:rPr>
        <w:t xml:space="preserve">BOEING EMPLOYEES GOLF ASSOCIATION </w:t>
      </w:r>
    </w:p>
    <w:p w14:paraId="1C1D4658" w14:textId="3AAEFDAC" w:rsidR="001445DC" w:rsidRDefault="00460E37" w:rsidP="00F12B70">
      <w:pPr>
        <w:spacing w:after="0" w:line="259" w:lineRule="auto"/>
        <w:ind w:left="22"/>
        <w:jc w:val="center"/>
      </w:pPr>
      <w:r>
        <w:rPr>
          <w:b/>
          <w:sz w:val="40"/>
        </w:rPr>
        <w:t>202</w:t>
      </w:r>
      <w:r w:rsidR="006F4AF1">
        <w:rPr>
          <w:b/>
          <w:sz w:val="40"/>
        </w:rPr>
        <w:t>3</w:t>
      </w:r>
      <w:r>
        <w:rPr>
          <w:b/>
          <w:sz w:val="40"/>
        </w:rPr>
        <w:t xml:space="preserve"> PLAYING RULES </w:t>
      </w:r>
    </w:p>
    <w:p w14:paraId="2A205784" w14:textId="2F62A6A6" w:rsidR="001445DC" w:rsidRDefault="00460E37">
      <w:pPr>
        <w:spacing w:after="0" w:line="239" w:lineRule="auto"/>
        <w:ind w:left="0" w:right="10" w:firstLine="0"/>
        <w:jc w:val="both"/>
        <w:rPr>
          <w:b/>
          <w:sz w:val="26"/>
        </w:rPr>
      </w:pPr>
      <w:r>
        <w:rPr>
          <w:b/>
          <w:sz w:val="26"/>
        </w:rPr>
        <w:t>To clarify the conduct of the 202</w:t>
      </w:r>
      <w:r w:rsidR="006F4AF1">
        <w:rPr>
          <w:b/>
          <w:sz w:val="26"/>
        </w:rPr>
        <w:t>3</w:t>
      </w:r>
      <w:r>
        <w:rPr>
          <w:b/>
          <w:sz w:val="26"/>
        </w:rPr>
        <w:t xml:space="preserve"> BEGA season, these rules have been adopted by the BEGA Council and shall be adhered to by all members. Communication from the BEGA </w:t>
      </w:r>
      <w:r w:rsidR="008D0CE7">
        <w:rPr>
          <w:b/>
          <w:sz w:val="26"/>
        </w:rPr>
        <w:t xml:space="preserve">Executive </w:t>
      </w:r>
      <w:r>
        <w:rPr>
          <w:b/>
          <w:sz w:val="26"/>
        </w:rPr>
        <w:t xml:space="preserve">Board to the Leagues shall be by </w:t>
      </w:r>
      <w:r w:rsidR="007F1213">
        <w:rPr>
          <w:b/>
          <w:sz w:val="26"/>
        </w:rPr>
        <w:t>e</w:t>
      </w:r>
      <w:r>
        <w:rPr>
          <w:b/>
          <w:sz w:val="26"/>
        </w:rPr>
        <w:t>mail</w:t>
      </w:r>
      <w:r w:rsidR="005B220F">
        <w:rPr>
          <w:b/>
          <w:sz w:val="26"/>
        </w:rPr>
        <w:t>,</w:t>
      </w:r>
      <w:r>
        <w:rPr>
          <w:b/>
          <w:sz w:val="26"/>
        </w:rPr>
        <w:t xml:space="preserve"> when possible, with paper copies as an alternative when </w:t>
      </w:r>
      <w:r w:rsidR="007F1213">
        <w:rPr>
          <w:b/>
          <w:sz w:val="26"/>
        </w:rPr>
        <w:t>e</w:t>
      </w:r>
      <w:r>
        <w:rPr>
          <w:b/>
          <w:sz w:val="26"/>
        </w:rPr>
        <w:t xml:space="preserve">mail is not feasible. </w:t>
      </w:r>
    </w:p>
    <w:p w14:paraId="6145538C" w14:textId="77777777" w:rsidR="00536331" w:rsidRDefault="00536331">
      <w:pPr>
        <w:spacing w:after="0" w:line="239" w:lineRule="auto"/>
        <w:ind w:left="0" w:right="10" w:firstLine="0"/>
        <w:jc w:val="both"/>
      </w:pPr>
    </w:p>
    <w:p w14:paraId="27AB2A87" w14:textId="16233F6F" w:rsidR="001445DC" w:rsidRPr="00036FFD" w:rsidRDefault="00460E37" w:rsidP="0000501C">
      <w:pPr>
        <w:spacing w:after="19" w:line="240" w:lineRule="auto"/>
        <w:ind w:left="0" w:firstLine="0"/>
        <w:rPr>
          <w:b/>
          <w:bCs/>
        </w:rPr>
      </w:pPr>
      <w:r w:rsidRPr="00036FFD">
        <w:rPr>
          <w:b/>
          <w:bCs/>
          <w:sz w:val="21"/>
        </w:rPr>
        <w:t xml:space="preserve"> </w:t>
      </w:r>
      <w:r w:rsidRPr="00036FFD">
        <w:rPr>
          <w:b/>
          <w:bCs/>
        </w:rPr>
        <w:t>A.</w:t>
      </w:r>
      <w:r w:rsidRPr="00036FFD">
        <w:rPr>
          <w:rFonts w:ascii="Arial" w:eastAsia="Arial" w:hAnsi="Arial" w:cs="Arial"/>
          <w:b/>
          <w:bCs/>
        </w:rPr>
        <w:t xml:space="preserve"> </w:t>
      </w:r>
      <w:r w:rsidRPr="00036FFD">
        <w:rPr>
          <w:b/>
          <w:bCs/>
        </w:rPr>
        <w:t xml:space="preserve">MEMBERSHIP </w:t>
      </w:r>
    </w:p>
    <w:p w14:paraId="6C8B4340" w14:textId="77777777" w:rsidR="001445DC" w:rsidRDefault="00460E37" w:rsidP="0000501C">
      <w:pPr>
        <w:numPr>
          <w:ilvl w:val="0"/>
          <w:numId w:val="1"/>
        </w:numPr>
        <w:spacing w:line="240" w:lineRule="auto"/>
        <w:ind w:hanging="360"/>
      </w:pPr>
      <w:r>
        <w:t xml:space="preserve">QUALIFICATIONS </w:t>
      </w:r>
    </w:p>
    <w:p w14:paraId="359FCFA8" w14:textId="77777777" w:rsidR="001445DC" w:rsidRDefault="00460E37" w:rsidP="0000501C">
      <w:pPr>
        <w:numPr>
          <w:ilvl w:val="1"/>
          <w:numId w:val="1"/>
        </w:numPr>
        <w:spacing w:line="240" w:lineRule="auto"/>
        <w:ind w:hanging="360"/>
      </w:pPr>
      <w:r>
        <w:t xml:space="preserve">Participation in the BEGA program is open to the following: </w:t>
      </w:r>
    </w:p>
    <w:p w14:paraId="4EEE3EF7" w14:textId="77777777" w:rsidR="001445DC" w:rsidRDefault="00460E37" w:rsidP="0000501C">
      <w:pPr>
        <w:numPr>
          <w:ilvl w:val="2"/>
          <w:numId w:val="1"/>
        </w:numPr>
        <w:spacing w:line="240" w:lineRule="auto"/>
        <w:ind w:hanging="648"/>
      </w:pPr>
      <w:r>
        <w:t xml:space="preserve">Boeing employees and retirees </w:t>
      </w:r>
    </w:p>
    <w:p w14:paraId="24F268E4" w14:textId="77777777" w:rsidR="001445DC" w:rsidRDefault="00460E37" w:rsidP="0000501C">
      <w:pPr>
        <w:numPr>
          <w:ilvl w:val="2"/>
          <w:numId w:val="1"/>
        </w:numPr>
        <w:spacing w:line="240" w:lineRule="auto"/>
        <w:ind w:hanging="648"/>
      </w:pPr>
      <w:r>
        <w:t xml:space="preserve">Spouses and dependents of Boeing employees and retirees </w:t>
      </w:r>
    </w:p>
    <w:p w14:paraId="02AEC088" w14:textId="77777777" w:rsidR="001445DC" w:rsidRDefault="00460E37" w:rsidP="0000501C">
      <w:pPr>
        <w:numPr>
          <w:ilvl w:val="2"/>
          <w:numId w:val="1"/>
        </w:numPr>
        <w:spacing w:line="240" w:lineRule="auto"/>
        <w:ind w:hanging="648"/>
      </w:pPr>
      <w:r>
        <w:t xml:space="preserve">Domestic partners, as defined by Boeing, of employees and retirees </w:t>
      </w:r>
    </w:p>
    <w:p w14:paraId="051CE2BF" w14:textId="77777777" w:rsidR="001445DC" w:rsidRDefault="00460E37" w:rsidP="0000501C">
      <w:pPr>
        <w:numPr>
          <w:ilvl w:val="2"/>
          <w:numId w:val="1"/>
        </w:numPr>
        <w:spacing w:after="4" w:line="240" w:lineRule="auto"/>
        <w:ind w:hanging="648"/>
      </w:pPr>
      <w:r>
        <w:t xml:space="preserve">Government, customer, contract, and vendor personnel assigned full-time to support the Boeing Company, including their spouse and dependents </w:t>
      </w:r>
    </w:p>
    <w:p w14:paraId="40337BDA" w14:textId="6F93EC9B" w:rsidR="001445DC" w:rsidRDefault="00460E37" w:rsidP="0000501C">
      <w:pPr>
        <w:numPr>
          <w:ilvl w:val="2"/>
          <w:numId w:val="1"/>
        </w:numPr>
        <w:spacing w:line="240" w:lineRule="auto"/>
        <w:ind w:hanging="648"/>
      </w:pPr>
      <w:r>
        <w:t xml:space="preserve">Associate Members as defined by Boeing </w:t>
      </w:r>
      <w:r w:rsidR="003A7197">
        <w:t>Recreation</w:t>
      </w:r>
    </w:p>
    <w:p w14:paraId="12232917" w14:textId="77777777" w:rsidR="001445DC" w:rsidRDefault="00460E37" w:rsidP="0000501C">
      <w:pPr>
        <w:numPr>
          <w:ilvl w:val="0"/>
          <w:numId w:val="1"/>
        </w:numPr>
        <w:spacing w:line="240" w:lineRule="auto"/>
        <w:ind w:hanging="360"/>
      </w:pPr>
      <w:r>
        <w:t>F</w:t>
      </w:r>
      <w:bookmarkStart w:id="0" w:name="_GoBack"/>
      <w:bookmarkEnd w:id="0"/>
      <w:r>
        <w:t xml:space="preserve">EES </w:t>
      </w:r>
    </w:p>
    <w:p w14:paraId="69EC05CF" w14:textId="7B06C7D1" w:rsidR="001445DC" w:rsidRDefault="00460E37" w:rsidP="0000501C">
      <w:pPr>
        <w:numPr>
          <w:ilvl w:val="1"/>
          <w:numId w:val="1"/>
        </w:numPr>
        <w:spacing w:line="240" w:lineRule="auto"/>
        <w:ind w:hanging="360"/>
      </w:pPr>
      <w:r>
        <w:t>Active Employees</w:t>
      </w:r>
      <w:r w:rsidR="007F1213">
        <w:t xml:space="preserve"> and </w:t>
      </w:r>
      <w:r>
        <w:t xml:space="preserve">Associate </w:t>
      </w:r>
      <w:r w:rsidR="007F1213">
        <w:t>M</w:t>
      </w:r>
      <w:r>
        <w:t xml:space="preserve">embers </w:t>
      </w:r>
    </w:p>
    <w:p w14:paraId="1EA7C7B8" w14:textId="115C197C" w:rsidR="001445DC" w:rsidRDefault="00460E37" w:rsidP="0000501C">
      <w:pPr>
        <w:numPr>
          <w:ilvl w:val="2"/>
          <w:numId w:val="1"/>
        </w:numPr>
        <w:spacing w:line="240" w:lineRule="auto"/>
        <w:ind w:hanging="648"/>
      </w:pPr>
      <w:r>
        <w:t>A $</w:t>
      </w:r>
      <w:r w:rsidR="006F4AF1">
        <w:t>20.00</w:t>
      </w:r>
      <w:r>
        <w:t xml:space="preserve"> fee will be charged for BEGA membership ($</w:t>
      </w:r>
      <w:r w:rsidR="006F4AF1">
        <w:t>10.00</w:t>
      </w:r>
      <w:r>
        <w:t xml:space="preserve">each additional league after initial membership).  </w:t>
      </w:r>
    </w:p>
    <w:p w14:paraId="25A59871" w14:textId="77777777" w:rsidR="001445DC" w:rsidRDefault="00460E37" w:rsidP="0000501C">
      <w:pPr>
        <w:numPr>
          <w:ilvl w:val="1"/>
          <w:numId w:val="1"/>
        </w:numPr>
        <w:spacing w:line="240" w:lineRule="auto"/>
        <w:ind w:hanging="360"/>
      </w:pPr>
      <w:r>
        <w:t xml:space="preserve">Retired Employees </w:t>
      </w:r>
    </w:p>
    <w:p w14:paraId="5CD5DC2C" w14:textId="28AE7382" w:rsidR="001445DC" w:rsidRDefault="00460E37" w:rsidP="0000501C">
      <w:pPr>
        <w:numPr>
          <w:ilvl w:val="2"/>
          <w:numId w:val="1"/>
        </w:numPr>
        <w:spacing w:after="4" w:line="240" w:lineRule="auto"/>
        <w:ind w:hanging="648"/>
      </w:pPr>
      <w:r>
        <w:t>A $</w:t>
      </w:r>
      <w:r w:rsidR="006F4AF1">
        <w:t>13.00</w:t>
      </w:r>
      <w:r>
        <w:t xml:space="preserve"> fee will be charged for Boeing Retirees and their spouses for BEGA membership ($</w:t>
      </w:r>
      <w:r w:rsidR="005B220F">
        <w:t>10</w:t>
      </w:r>
      <w:r>
        <w:t xml:space="preserve">.00/league after initial membership). </w:t>
      </w:r>
    </w:p>
    <w:p w14:paraId="136C7BDF" w14:textId="77777777" w:rsidR="001445DC" w:rsidRDefault="00460E37" w:rsidP="0000501C">
      <w:pPr>
        <w:numPr>
          <w:ilvl w:val="0"/>
          <w:numId w:val="1"/>
        </w:numPr>
        <w:spacing w:line="240" w:lineRule="auto"/>
        <w:ind w:hanging="360"/>
      </w:pPr>
      <w:r>
        <w:t xml:space="preserve">TRANSFERING LEAGUES </w:t>
      </w:r>
    </w:p>
    <w:p w14:paraId="43D8E577" w14:textId="4F94B821" w:rsidR="001445DC" w:rsidRDefault="00460E37" w:rsidP="0000501C">
      <w:pPr>
        <w:numPr>
          <w:ilvl w:val="1"/>
          <w:numId w:val="1"/>
        </w:numPr>
        <w:spacing w:line="240" w:lineRule="auto"/>
        <w:ind w:hanging="360"/>
      </w:pPr>
      <w:r>
        <w:t>Members may shift between leagues because of changes in work schedules. L</w:t>
      </w:r>
      <w:r w:rsidR="007F1213">
        <w:t>eague</w:t>
      </w:r>
      <w:r>
        <w:t xml:space="preserve"> </w:t>
      </w:r>
      <w:r w:rsidR="007F1213">
        <w:t>dues</w:t>
      </w:r>
      <w:r>
        <w:t xml:space="preserve"> shall be </w:t>
      </w:r>
      <w:r w:rsidR="00757617">
        <w:t>prorated,</w:t>
      </w:r>
      <w:r>
        <w:t xml:space="preserve"> and a refund made to the member transferring. Members who are transferred to out plant locations will also be entitled to a pro-rated refund. BEGA membership fees will not be refunded. </w:t>
      </w:r>
    </w:p>
    <w:p w14:paraId="72E7DCB2" w14:textId="77777777" w:rsidR="001445DC" w:rsidRDefault="00460E37" w:rsidP="0000501C">
      <w:pPr>
        <w:numPr>
          <w:ilvl w:val="0"/>
          <w:numId w:val="1"/>
        </w:numPr>
        <w:spacing w:line="240" w:lineRule="auto"/>
        <w:ind w:hanging="360"/>
      </w:pPr>
      <w:r>
        <w:t xml:space="preserve">FEE DUE DATES </w:t>
      </w:r>
    </w:p>
    <w:p w14:paraId="440A8A08" w14:textId="3CAC4292" w:rsidR="001445DC" w:rsidRDefault="00460E37" w:rsidP="0000501C">
      <w:pPr>
        <w:numPr>
          <w:ilvl w:val="1"/>
          <w:numId w:val="1"/>
        </w:numPr>
        <w:spacing w:line="240" w:lineRule="auto"/>
        <w:ind w:hanging="360"/>
      </w:pPr>
      <w:r>
        <w:t xml:space="preserve">A player whose BEGA membership fee has not been received by the League Treasurer by the second week of league play will be not considered to be a member in good standing and shall not be scheduled for </w:t>
      </w:r>
      <w:r w:rsidR="007F1213">
        <w:t xml:space="preserve">league </w:t>
      </w:r>
      <w:r>
        <w:t>play</w:t>
      </w:r>
      <w:r w:rsidR="007072A1">
        <w:t>,</w:t>
      </w:r>
      <w:r>
        <w:t xml:space="preserve"> or eligible to enter BEGA tournaments until the membership fee has been paid. </w:t>
      </w:r>
    </w:p>
    <w:p w14:paraId="635E2800" w14:textId="77777777" w:rsidR="001445DC" w:rsidRDefault="00460E37" w:rsidP="0000501C">
      <w:pPr>
        <w:numPr>
          <w:ilvl w:val="0"/>
          <w:numId w:val="1"/>
        </w:numPr>
        <w:spacing w:line="240" w:lineRule="auto"/>
        <w:ind w:hanging="360"/>
      </w:pPr>
      <w:r>
        <w:t xml:space="preserve">TROPHIES </w:t>
      </w:r>
    </w:p>
    <w:p w14:paraId="2E3172B3" w14:textId="77777777" w:rsidR="001445DC" w:rsidRDefault="00460E37" w:rsidP="0000501C">
      <w:pPr>
        <w:numPr>
          <w:ilvl w:val="1"/>
          <w:numId w:val="1"/>
        </w:numPr>
        <w:spacing w:line="240" w:lineRule="auto"/>
        <w:ind w:hanging="360"/>
      </w:pPr>
      <w:r>
        <w:t xml:space="preserve">BEGA will award league trophies, or cash equivalent for the lowest valued trophy, based on the membership fees paid, for the following number of members: </w:t>
      </w:r>
    </w:p>
    <w:p w14:paraId="3A0A09AE" w14:textId="7C41A26C" w:rsidR="001445DC" w:rsidRDefault="00460E37" w:rsidP="0000501C">
      <w:pPr>
        <w:numPr>
          <w:ilvl w:val="2"/>
          <w:numId w:val="1"/>
        </w:numPr>
        <w:spacing w:line="240" w:lineRule="auto"/>
        <w:ind w:hanging="648"/>
      </w:pPr>
      <w:r>
        <w:t xml:space="preserve">&lt;10: </w:t>
      </w:r>
      <w:r w:rsidR="007072A1">
        <w:tab/>
      </w:r>
      <w:r>
        <w:t xml:space="preserve">1 Trophy </w:t>
      </w:r>
    </w:p>
    <w:p w14:paraId="048BCAA3" w14:textId="4C530A8A" w:rsidR="009553DA" w:rsidRDefault="00460E37" w:rsidP="0000501C">
      <w:pPr>
        <w:numPr>
          <w:ilvl w:val="2"/>
          <w:numId w:val="1"/>
        </w:numPr>
        <w:spacing w:line="240" w:lineRule="auto"/>
        <w:ind w:hanging="648"/>
      </w:pPr>
      <w:r>
        <w:t xml:space="preserve">10-19: </w:t>
      </w:r>
      <w:r w:rsidR="007072A1">
        <w:tab/>
      </w:r>
      <w:r>
        <w:t>2 Trophies</w:t>
      </w:r>
    </w:p>
    <w:p w14:paraId="2E222B15" w14:textId="28C81CF0" w:rsidR="001445DC" w:rsidRDefault="00460E37" w:rsidP="0000501C">
      <w:pPr>
        <w:numPr>
          <w:ilvl w:val="2"/>
          <w:numId w:val="1"/>
        </w:numPr>
        <w:spacing w:line="240" w:lineRule="auto"/>
        <w:ind w:hanging="648"/>
      </w:pPr>
      <w:r>
        <w:t xml:space="preserve">20-39: </w:t>
      </w:r>
      <w:r w:rsidR="007072A1">
        <w:tab/>
      </w:r>
      <w:r>
        <w:t xml:space="preserve">3 Trophies </w:t>
      </w:r>
    </w:p>
    <w:p w14:paraId="6FDB9A6B" w14:textId="200ADDA2" w:rsidR="001445DC" w:rsidRDefault="00460E37" w:rsidP="0000501C">
      <w:pPr>
        <w:numPr>
          <w:ilvl w:val="2"/>
          <w:numId w:val="2"/>
        </w:numPr>
        <w:spacing w:line="240" w:lineRule="auto"/>
        <w:ind w:hanging="648"/>
      </w:pPr>
      <w:r>
        <w:t xml:space="preserve">40-59: </w:t>
      </w:r>
      <w:r w:rsidR="007072A1">
        <w:tab/>
      </w:r>
      <w:r>
        <w:t xml:space="preserve">4 Trophies </w:t>
      </w:r>
    </w:p>
    <w:p w14:paraId="56BFFA40" w14:textId="5BE55D67" w:rsidR="001445DC" w:rsidRDefault="00460E37" w:rsidP="0000501C">
      <w:pPr>
        <w:numPr>
          <w:ilvl w:val="2"/>
          <w:numId w:val="2"/>
        </w:numPr>
        <w:spacing w:line="240" w:lineRule="auto"/>
        <w:ind w:hanging="648"/>
      </w:pPr>
      <w:r>
        <w:t xml:space="preserve">60-79: </w:t>
      </w:r>
      <w:r w:rsidR="007072A1">
        <w:tab/>
      </w:r>
      <w:r>
        <w:t xml:space="preserve">5 Trophies </w:t>
      </w:r>
    </w:p>
    <w:p w14:paraId="1DF03B00" w14:textId="093D1230" w:rsidR="001445DC" w:rsidRDefault="00460E37" w:rsidP="0000501C">
      <w:pPr>
        <w:numPr>
          <w:ilvl w:val="2"/>
          <w:numId w:val="2"/>
        </w:numPr>
        <w:spacing w:line="240" w:lineRule="auto"/>
        <w:ind w:hanging="648"/>
      </w:pPr>
      <w:r>
        <w:t xml:space="preserve">80-99: </w:t>
      </w:r>
      <w:r w:rsidR="007072A1">
        <w:tab/>
      </w:r>
      <w:r>
        <w:t xml:space="preserve">6 Trophies </w:t>
      </w:r>
    </w:p>
    <w:p w14:paraId="241428FF" w14:textId="06EF5FC8" w:rsidR="001445DC" w:rsidRDefault="00460E37" w:rsidP="0000501C">
      <w:pPr>
        <w:numPr>
          <w:ilvl w:val="2"/>
          <w:numId w:val="2"/>
        </w:numPr>
        <w:spacing w:line="240" w:lineRule="auto"/>
        <w:ind w:hanging="648"/>
      </w:pPr>
      <w:r>
        <w:t xml:space="preserve">100-119: </w:t>
      </w:r>
      <w:r w:rsidR="007072A1">
        <w:tab/>
      </w:r>
      <w:r>
        <w:t xml:space="preserve">7 Trophies </w:t>
      </w:r>
    </w:p>
    <w:p w14:paraId="347588BE" w14:textId="5027ED36" w:rsidR="001445DC" w:rsidRDefault="00460E37" w:rsidP="0000501C">
      <w:pPr>
        <w:numPr>
          <w:ilvl w:val="2"/>
          <w:numId w:val="2"/>
        </w:numPr>
        <w:spacing w:line="240" w:lineRule="auto"/>
        <w:ind w:hanging="648"/>
      </w:pPr>
      <w:r>
        <w:t xml:space="preserve">120+: </w:t>
      </w:r>
      <w:r w:rsidR="007072A1">
        <w:tab/>
      </w:r>
      <w:r>
        <w:t>8 Trophies (</w:t>
      </w:r>
      <w:r w:rsidR="007072A1">
        <w:t>m</w:t>
      </w:r>
      <w:r>
        <w:t xml:space="preserve">aximum) </w:t>
      </w:r>
    </w:p>
    <w:p w14:paraId="06FE79A1" w14:textId="77777777" w:rsidR="001445DC" w:rsidRDefault="00460E37" w:rsidP="0000501C">
      <w:pPr>
        <w:numPr>
          <w:ilvl w:val="0"/>
          <w:numId w:val="1"/>
        </w:numPr>
        <w:spacing w:line="240" w:lineRule="auto"/>
        <w:ind w:hanging="360"/>
      </w:pPr>
      <w:r>
        <w:t xml:space="preserve">HOLE-IN-ONE </w:t>
      </w:r>
    </w:p>
    <w:p w14:paraId="6B8CBB66" w14:textId="77777777" w:rsidR="001445DC" w:rsidRDefault="00460E37" w:rsidP="0000501C">
      <w:pPr>
        <w:numPr>
          <w:ilvl w:val="1"/>
          <w:numId w:val="1"/>
        </w:numPr>
        <w:spacing w:line="240" w:lineRule="auto"/>
        <w:ind w:hanging="360"/>
      </w:pPr>
      <w:r>
        <w:lastRenderedPageBreak/>
        <w:t xml:space="preserve">Any BEGA member who scores a hole-in-one during the year shall be given honorable mention on the BEGA website. </w:t>
      </w:r>
    </w:p>
    <w:p w14:paraId="10FE34D0" w14:textId="77777777" w:rsidR="001445DC" w:rsidRDefault="00460E37" w:rsidP="0000501C">
      <w:pPr>
        <w:numPr>
          <w:ilvl w:val="1"/>
          <w:numId w:val="1"/>
        </w:numPr>
        <w:spacing w:line="240" w:lineRule="auto"/>
        <w:ind w:hanging="360"/>
      </w:pPr>
      <w:r>
        <w:t xml:space="preserve">If the hole-in-one occurs during a league event, the player shall be awarded a trophy supplied and paid for by BEGA. </w:t>
      </w:r>
    </w:p>
    <w:p w14:paraId="033CD3AD" w14:textId="77777777" w:rsidR="001445DC" w:rsidRDefault="00460E37" w:rsidP="0000501C">
      <w:pPr>
        <w:numPr>
          <w:ilvl w:val="1"/>
          <w:numId w:val="1"/>
        </w:numPr>
        <w:spacing w:line="240" w:lineRule="auto"/>
        <w:ind w:hanging="360"/>
      </w:pPr>
      <w:r>
        <w:t xml:space="preserve">A league event includes regular league play, league tournaments, and BEGA tournaments. </w:t>
      </w:r>
    </w:p>
    <w:p w14:paraId="4F914B98" w14:textId="77777777" w:rsidR="001445DC" w:rsidRDefault="00460E37" w:rsidP="0000501C">
      <w:pPr>
        <w:numPr>
          <w:ilvl w:val="0"/>
          <w:numId w:val="1"/>
        </w:numPr>
        <w:spacing w:line="240" w:lineRule="auto"/>
        <w:ind w:hanging="360"/>
      </w:pPr>
      <w:r>
        <w:t xml:space="preserve">DRESS CODE </w:t>
      </w:r>
    </w:p>
    <w:p w14:paraId="140DE575" w14:textId="77777777" w:rsidR="001445DC" w:rsidRDefault="00460E37" w:rsidP="0000501C">
      <w:pPr>
        <w:numPr>
          <w:ilvl w:val="1"/>
          <w:numId w:val="1"/>
        </w:numPr>
        <w:spacing w:line="240" w:lineRule="auto"/>
        <w:ind w:hanging="360"/>
      </w:pPr>
      <w:r>
        <w:t xml:space="preserve">The following dress code guidelines are recommended for BEGA tournament play and league play: </w:t>
      </w:r>
    </w:p>
    <w:p w14:paraId="74287ECF" w14:textId="77777777" w:rsidR="001445DC" w:rsidRDefault="00460E37" w:rsidP="0000501C">
      <w:pPr>
        <w:numPr>
          <w:ilvl w:val="2"/>
          <w:numId w:val="1"/>
        </w:numPr>
        <w:spacing w:line="240" w:lineRule="auto"/>
        <w:ind w:hanging="648"/>
      </w:pPr>
      <w:r>
        <w:t xml:space="preserve">MEN Attire generally should consist of:  </w:t>
      </w:r>
    </w:p>
    <w:p w14:paraId="5095CC13" w14:textId="76EB0120" w:rsidR="001445DC" w:rsidRDefault="00460E37" w:rsidP="0000501C">
      <w:pPr>
        <w:numPr>
          <w:ilvl w:val="3"/>
          <w:numId w:val="1"/>
        </w:numPr>
        <w:spacing w:after="4" w:line="240" w:lineRule="auto"/>
        <w:ind w:left="1800" w:right="488" w:hanging="360"/>
      </w:pPr>
      <w:r>
        <w:t xml:space="preserve">Slacks, tailored shorts, shirts with a collar, </w:t>
      </w:r>
      <w:r w:rsidR="009B65B3">
        <w:t>sweaters,</w:t>
      </w:r>
      <w:r>
        <w:t xml:space="preserve"> and jackets.  </w:t>
      </w:r>
    </w:p>
    <w:p w14:paraId="1DC2DEEE" w14:textId="7CCC7B46" w:rsidR="001445DC" w:rsidRDefault="00460E37" w:rsidP="0000501C">
      <w:pPr>
        <w:spacing w:line="240" w:lineRule="auto"/>
        <w:ind w:left="2160" w:hanging="360"/>
      </w:pPr>
      <w:r>
        <w:rPr>
          <w:rFonts w:ascii="Segoe UI Symbol" w:eastAsia="Segoe UI Symbol" w:hAnsi="Segoe UI Symbol" w:cs="Segoe UI Symbol"/>
        </w:rPr>
        <w:t>−</w:t>
      </w:r>
      <w:r>
        <w:rPr>
          <w:rFonts w:ascii="Arial" w:eastAsia="Arial" w:hAnsi="Arial" w:cs="Arial"/>
        </w:rPr>
        <w:t xml:space="preserve"> </w:t>
      </w:r>
      <w:r>
        <w:t xml:space="preserve">NOT RECOMMENDED Tank tops, sleeveless tees or sweatshirts, tee shirts intended as undergarments, non-sports shirts with slogans, pictures, and/or sayings on them, spandex </w:t>
      </w:r>
      <w:r w:rsidR="009B65B3">
        <w:t>shorts,</w:t>
      </w:r>
      <w:r>
        <w:t xml:space="preserve"> and cut-offs. </w:t>
      </w:r>
    </w:p>
    <w:p w14:paraId="57EF04C2" w14:textId="77777777" w:rsidR="001445DC" w:rsidRDefault="00460E37" w:rsidP="0000501C">
      <w:pPr>
        <w:numPr>
          <w:ilvl w:val="2"/>
          <w:numId w:val="1"/>
        </w:numPr>
        <w:spacing w:line="240" w:lineRule="auto"/>
        <w:ind w:hanging="648"/>
      </w:pPr>
      <w:r>
        <w:t xml:space="preserve">LADIES Attire generally should consist of:  </w:t>
      </w:r>
    </w:p>
    <w:p w14:paraId="07967E71" w14:textId="2C0C1325" w:rsidR="001445DC" w:rsidRDefault="00460E37" w:rsidP="0000501C">
      <w:pPr>
        <w:numPr>
          <w:ilvl w:val="3"/>
          <w:numId w:val="1"/>
        </w:numPr>
        <w:spacing w:line="240" w:lineRule="auto"/>
        <w:ind w:left="1800" w:right="490" w:hanging="360"/>
      </w:pPr>
      <w:r>
        <w:t xml:space="preserve">Slacks, </w:t>
      </w:r>
      <w:r w:rsidR="009B65B3">
        <w:t>shorts,</w:t>
      </w:r>
      <w:r>
        <w:t xml:space="preserve"> skirts of modest length</w:t>
      </w:r>
      <w:r w:rsidR="007072A1">
        <w:t>,</w:t>
      </w:r>
      <w:r>
        <w:t xml:space="preserve"> </w:t>
      </w:r>
      <w:r w:rsidR="007072A1">
        <w:t>l</w:t>
      </w:r>
      <w:r>
        <w:t>ong-sleeved, short-</w:t>
      </w:r>
      <w:r w:rsidR="009B65B3">
        <w:t>sleeved,</w:t>
      </w:r>
      <w:r>
        <w:t xml:space="preserve"> or sleeveless shirts designed for golf, with or without collar. Sleeveless tops must have 2-inch shoulder straps.  </w:t>
      </w:r>
    </w:p>
    <w:p w14:paraId="337D611C" w14:textId="6E833B0A" w:rsidR="001445DC" w:rsidRDefault="00460E37" w:rsidP="0000501C">
      <w:pPr>
        <w:spacing w:line="240" w:lineRule="auto"/>
        <w:ind w:left="2160" w:hanging="360"/>
      </w:pPr>
      <w:r>
        <w:rPr>
          <w:rFonts w:ascii="Segoe UI Symbol" w:eastAsia="Segoe UI Symbol" w:hAnsi="Segoe UI Symbol" w:cs="Segoe UI Symbol"/>
        </w:rPr>
        <w:t>−</w:t>
      </w:r>
      <w:r>
        <w:rPr>
          <w:rFonts w:ascii="Arial" w:eastAsia="Arial" w:hAnsi="Arial" w:cs="Arial"/>
        </w:rPr>
        <w:t xml:space="preserve"> </w:t>
      </w:r>
      <w:r>
        <w:t>NOT RECOMMENDED Halter tops, strapless tops, bare midriffs, tank tops, tee shirts, spaghetti straps, short-</w:t>
      </w:r>
      <w:r w:rsidR="009B65B3">
        <w:t>shorts,</w:t>
      </w:r>
      <w:r>
        <w:t xml:space="preserve"> and spandex shorts.  </w:t>
      </w:r>
    </w:p>
    <w:p w14:paraId="6C034184" w14:textId="2A4BC859" w:rsidR="001445DC" w:rsidRDefault="00460E37" w:rsidP="0000501C">
      <w:pPr>
        <w:numPr>
          <w:ilvl w:val="0"/>
          <w:numId w:val="1"/>
        </w:numPr>
        <w:spacing w:line="240" w:lineRule="auto"/>
        <w:ind w:hanging="360"/>
      </w:pPr>
      <w:r>
        <w:t>CONDUCT</w:t>
      </w:r>
    </w:p>
    <w:p w14:paraId="53F556B2" w14:textId="0F23BBD2" w:rsidR="001445DC" w:rsidRDefault="00460E37" w:rsidP="0000501C">
      <w:pPr>
        <w:numPr>
          <w:ilvl w:val="1"/>
          <w:numId w:val="1"/>
        </w:numPr>
        <w:spacing w:line="240" w:lineRule="auto"/>
        <w:ind w:hanging="360"/>
      </w:pPr>
      <w:r>
        <w:t xml:space="preserve">BEGA members and guests are expected to conduct themselves in a manner consistent with the published Boeing Code of Conduct. Members and guests who do not adhere to the Boeing Code of Conduct or ordinary reasonable, commonsense rules of conduct are subject to disciplinary action up to and including being removed from league and association participation. League Officers should contact the BEGA </w:t>
      </w:r>
      <w:r w:rsidR="007072A1">
        <w:t xml:space="preserve">Executive </w:t>
      </w:r>
      <w:r>
        <w:t>Board</w:t>
      </w:r>
      <w:r w:rsidR="007072A1">
        <w:t>,</w:t>
      </w:r>
      <w:r>
        <w:t xml:space="preserve"> when potential violations have occurred for direction and advice. </w:t>
      </w:r>
    </w:p>
    <w:p w14:paraId="060BBA51" w14:textId="77777777" w:rsidR="001445DC" w:rsidRDefault="00460E37" w:rsidP="0000501C">
      <w:pPr>
        <w:pStyle w:val="Heading1"/>
        <w:spacing w:before="240" w:line="240" w:lineRule="auto"/>
        <w:ind w:left="0" w:hanging="14"/>
      </w:pPr>
      <w:r>
        <w:t>B.</w:t>
      </w:r>
      <w:r>
        <w:rPr>
          <w:rFonts w:ascii="Arial" w:eastAsia="Arial" w:hAnsi="Arial" w:cs="Arial"/>
        </w:rPr>
        <w:t xml:space="preserve"> </w:t>
      </w:r>
      <w:r>
        <w:t xml:space="preserve">LEAGUE PLAY </w:t>
      </w:r>
    </w:p>
    <w:p w14:paraId="0AF76C21" w14:textId="77777777" w:rsidR="001445DC" w:rsidRDefault="00460E37" w:rsidP="0000501C">
      <w:pPr>
        <w:numPr>
          <w:ilvl w:val="0"/>
          <w:numId w:val="3"/>
        </w:numPr>
        <w:spacing w:line="240" w:lineRule="auto"/>
        <w:ind w:hanging="360"/>
      </w:pPr>
      <w:r>
        <w:t xml:space="preserve">SEASON </w:t>
      </w:r>
    </w:p>
    <w:p w14:paraId="50FBD207" w14:textId="4389407E" w:rsidR="001445DC" w:rsidRDefault="00460E37" w:rsidP="0000501C">
      <w:pPr>
        <w:numPr>
          <w:ilvl w:val="1"/>
          <w:numId w:val="3"/>
        </w:numPr>
        <w:spacing w:line="240" w:lineRule="auto"/>
        <w:ind w:hanging="360"/>
      </w:pPr>
      <w:r>
        <w:t xml:space="preserve">The league season shall be twenty (20) weeks (plus or minus two (2) weeks) divided into two </w:t>
      </w:r>
      <w:r w:rsidR="007072A1">
        <w:t>10</w:t>
      </w:r>
      <w:r>
        <w:t xml:space="preserve">-week periods. The official season will begin as early as practical, and shall be completed (i.e., first and second division winners determined) to support the </w:t>
      </w:r>
    </w:p>
    <w:p w14:paraId="67B53E8B" w14:textId="201666D5" w:rsidR="001445DC" w:rsidRDefault="009B65B3" w:rsidP="0000501C">
      <w:pPr>
        <w:spacing w:line="240" w:lineRule="auto"/>
        <w:ind w:left="1090"/>
      </w:pPr>
      <w:r>
        <w:t>Inter</w:t>
      </w:r>
      <w:r w:rsidR="007072A1">
        <w:t>-L</w:t>
      </w:r>
      <w:r>
        <w:t>eague Championship Tournament</w:t>
      </w:r>
      <w:r w:rsidR="00460E37">
        <w:t xml:space="preserve"> traditionally held </w:t>
      </w:r>
      <w:r w:rsidR="00DC206F">
        <w:t xml:space="preserve">the first weekend in </w:t>
      </w:r>
      <w:r w:rsidR="00460E37">
        <w:t xml:space="preserve">October. </w:t>
      </w:r>
    </w:p>
    <w:p w14:paraId="2F2D38D5" w14:textId="77777777" w:rsidR="001445DC" w:rsidRDefault="00460E37" w:rsidP="0000501C">
      <w:pPr>
        <w:numPr>
          <w:ilvl w:val="0"/>
          <w:numId w:val="3"/>
        </w:numPr>
        <w:spacing w:line="240" w:lineRule="auto"/>
        <w:ind w:hanging="360"/>
      </w:pPr>
      <w:r>
        <w:t xml:space="preserve">DIVISIONS </w:t>
      </w:r>
    </w:p>
    <w:p w14:paraId="74EA1127" w14:textId="77777777" w:rsidR="001445DC" w:rsidRDefault="00460E37" w:rsidP="0000501C">
      <w:pPr>
        <w:numPr>
          <w:ilvl w:val="1"/>
          <w:numId w:val="3"/>
        </w:numPr>
        <w:spacing w:line="240" w:lineRule="auto"/>
        <w:ind w:hanging="360"/>
      </w:pPr>
      <w:r>
        <w:t xml:space="preserve">Leagues may be divided into divisions based on handicap, at the discretion of the league, with approximately the same number of players in each division. Players shall be transferred between divisions whenever a change in their handicap would justify change, but not after the fourth round of point play of each half; players will be frozen in their division after the fourth round of play in each half. </w:t>
      </w:r>
    </w:p>
    <w:p w14:paraId="52A0F3D6" w14:textId="77777777" w:rsidR="001445DC" w:rsidRDefault="00460E37" w:rsidP="0000501C">
      <w:pPr>
        <w:numPr>
          <w:ilvl w:val="0"/>
          <w:numId w:val="3"/>
        </w:numPr>
        <w:spacing w:line="240" w:lineRule="auto"/>
        <w:ind w:hanging="360"/>
      </w:pPr>
      <w:r>
        <w:t xml:space="preserve">LEAGUE WINNERS </w:t>
      </w:r>
    </w:p>
    <w:p w14:paraId="03B73D86" w14:textId="77777777" w:rsidR="001445DC" w:rsidRDefault="00460E37" w:rsidP="0000501C">
      <w:pPr>
        <w:numPr>
          <w:ilvl w:val="1"/>
          <w:numId w:val="3"/>
        </w:numPr>
        <w:spacing w:line="240" w:lineRule="auto"/>
        <w:ind w:hanging="360"/>
      </w:pPr>
      <w:r>
        <w:t xml:space="preserve">Suggested calculation of league winners to be represented in the Inter-League tournament/championship. Points will be won by match play (with handicap) and net medal play. Each league will use 7 out of 10 games to determine, by their own method, the first and second half winners. However, if legal holidays conflict with a round of league play, 6 of 9 games may be used. Only threesomes and foursomes will be scheduled, and each player will be matched against two opponents, i.e., 1st and 3rd </w:t>
      </w:r>
    </w:p>
    <w:p w14:paraId="27BFFCEC" w14:textId="77777777" w:rsidR="001445DC" w:rsidRDefault="00460E37" w:rsidP="0000501C">
      <w:pPr>
        <w:spacing w:line="240" w:lineRule="auto"/>
        <w:ind w:left="1090"/>
      </w:pPr>
      <w:r>
        <w:lastRenderedPageBreak/>
        <w:t xml:space="preserve">players against 2nd and 4th players. In the case of a three some, each player will be matched against the other two players. </w:t>
      </w:r>
    </w:p>
    <w:p w14:paraId="0B56A8E7" w14:textId="77777777" w:rsidR="001445DC" w:rsidRDefault="00460E37" w:rsidP="0000501C">
      <w:pPr>
        <w:numPr>
          <w:ilvl w:val="1"/>
          <w:numId w:val="3"/>
        </w:numPr>
        <w:spacing w:line="240" w:lineRule="auto"/>
        <w:ind w:hanging="360"/>
      </w:pPr>
      <w:r>
        <w:t xml:space="preserve">Two points will be awarded for winning a match play competition and two points shall be awarded for winning the net medal competition. In case of a tie, one point shall be awarded to each player. A maximum of eight points can be won by an individual during each round of play within a threesome or foursome. Players will not receive points by default. Make-up matches will not be allowed. </w:t>
      </w:r>
    </w:p>
    <w:p w14:paraId="169A5E1E" w14:textId="77777777" w:rsidR="001445DC" w:rsidRDefault="00460E37" w:rsidP="0000501C">
      <w:pPr>
        <w:numPr>
          <w:ilvl w:val="1"/>
          <w:numId w:val="3"/>
        </w:numPr>
        <w:spacing w:line="240" w:lineRule="auto"/>
        <w:ind w:hanging="360"/>
      </w:pPr>
      <w:r>
        <w:t xml:space="preserve">In team play (which is the format used by couples' leagues), two points will be awarded to the team winning match and two points to the team winning medal, for a maximum of four points. </w:t>
      </w:r>
    </w:p>
    <w:p w14:paraId="3B196137" w14:textId="77777777" w:rsidR="001445DC" w:rsidRDefault="00460E37" w:rsidP="0000501C">
      <w:pPr>
        <w:numPr>
          <w:ilvl w:val="0"/>
          <w:numId w:val="3"/>
        </w:numPr>
        <w:spacing w:line="240" w:lineRule="auto"/>
        <w:ind w:hanging="360"/>
      </w:pPr>
      <w:r>
        <w:t xml:space="preserve">TRANSFERRING LEAGUES </w:t>
      </w:r>
    </w:p>
    <w:p w14:paraId="57B35D49" w14:textId="77777777" w:rsidR="001445DC" w:rsidRDefault="00460E37" w:rsidP="0000501C">
      <w:pPr>
        <w:numPr>
          <w:ilvl w:val="1"/>
          <w:numId w:val="3"/>
        </w:numPr>
        <w:spacing w:line="240" w:lineRule="auto"/>
        <w:ind w:hanging="360"/>
      </w:pPr>
      <w:r>
        <w:t xml:space="preserve">Members forced to transfer to another league because of job assignment changes will have their points and handicap records transferred to the Secretary of the new league. Points earned prior to the transfer will be applicable to the new league. The transferring player must play a minimum of three rounds in the new league to be eligible for the league trophy. </w:t>
      </w:r>
    </w:p>
    <w:p w14:paraId="170E9F5A" w14:textId="77777777" w:rsidR="001445DC" w:rsidRDefault="00460E37" w:rsidP="0000501C">
      <w:pPr>
        <w:numPr>
          <w:ilvl w:val="0"/>
          <w:numId w:val="3"/>
        </w:numPr>
        <w:spacing w:line="240" w:lineRule="auto"/>
        <w:ind w:hanging="360"/>
      </w:pPr>
      <w:r>
        <w:t xml:space="preserve">SCHEDULED PLAY </w:t>
      </w:r>
    </w:p>
    <w:p w14:paraId="2703ED67" w14:textId="77777777" w:rsidR="001445DC" w:rsidRDefault="00460E37" w:rsidP="0000501C">
      <w:pPr>
        <w:numPr>
          <w:ilvl w:val="1"/>
          <w:numId w:val="3"/>
        </w:numPr>
        <w:spacing w:line="240" w:lineRule="auto"/>
        <w:ind w:hanging="360"/>
      </w:pPr>
      <w:r>
        <w:t xml:space="preserve">The leagues will schedule players on a round-robin basis. </w:t>
      </w:r>
    </w:p>
    <w:p w14:paraId="5CB75A9D" w14:textId="77777777" w:rsidR="001445DC" w:rsidRDefault="00460E37" w:rsidP="0000501C">
      <w:pPr>
        <w:numPr>
          <w:ilvl w:val="0"/>
          <w:numId w:val="3"/>
        </w:numPr>
        <w:spacing w:line="240" w:lineRule="auto"/>
        <w:ind w:hanging="360"/>
      </w:pPr>
      <w:r>
        <w:t xml:space="preserve">EXEMPT LEAGUES </w:t>
      </w:r>
    </w:p>
    <w:p w14:paraId="011C1CD8" w14:textId="77777777" w:rsidR="001445DC" w:rsidRDefault="00460E37" w:rsidP="0000501C">
      <w:pPr>
        <w:numPr>
          <w:ilvl w:val="1"/>
          <w:numId w:val="3"/>
        </w:numPr>
        <w:spacing w:line="240" w:lineRule="auto"/>
        <w:ind w:hanging="360"/>
      </w:pPr>
      <w:r>
        <w:t xml:space="preserve">At the discretion of the Executive Board, leagues may be exempt from BEGA League Rules B.1., through B.5.; Leagues desiring exemption shall develop and submit a copy of their playing rules to the BEGA Secretary for Executive Board review and approval. </w:t>
      </w:r>
    </w:p>
    <w:p w14:paraId="2E8B3BD9" w14:textId="77777777" w:rsidR="001445DC" w:rsidRDefault="00460E37" w:rsidP="0000501C">
      <w:pPr>
        <w:pStyle w:val="Heading1"/>
        <w:spacing w:before="240" w:line="240" w:lineRule="auto"/>
        <w:ind w:left="0" w:hanging="14"/>
      </w:pPr>
      <w:r>
        <w:t>C.</w:t>
      </w:r>
      <w:r>
        <w:rPr>
          <w:rFonts w:ascii="Arial" w:eastAsia="Arial" w:hAnsi="Arial" w:cs="Arial"/>
        </w:rPr>
        <w:t xml:space="preserve"> </w:t>
      </w:r>
      <w:r>
        <w:t xml:space="preserve">RULES OF PLAY </w:t>
      </w:r>
    </w:p>
    <w:p w14:paraId="2E83C236" w14:textId="77777777" w:rsidR="001445DC" w:rsidRDefault="00460E37" w:rsidP="0000501C">
      <w:pPr>
        <w:numPr>
          <w:ilvl w:val="0"/>
          <w:numId w:val="4"/>
        </w:numPr>
        <w:spacing w:line="240" w:lineRule="auto"/>
        <w:ind w:hanging="360"/>
      </w:pPr>
      <w:r>
        <w:t xml:space="preserve">DEFAULT RULES </w:t>
      </w:r>
    </w:p>
    <w:p w14:paraId="0FBE5073" w14:textId="19354373" w:rsidR="001445DC" w:rsidRDefault="00460E37" w:rsidP="0000501C">
      <w:pPr>
        <w:numPr>
          <w:ilvl w:val="1"/>
          <w:numId w:val="4"/>
        </w:numPr>
        <w:spacing w:line="240" w:lineRule="auto"/>
        <w:ind w:hanging="360"/>
      </w:pPr>
      <w:r>
        <w:t xml:space="preserve">Play will be governed by USGA rules, except where local course rules prevail. </w:t>
      </w:r>
    </w:p>
    <w:p w14:paraId="1320F7CD" w14:textId="77777777" w:rsidR="001445DC" w:rsidRDefault="00460E37" w:rsidP="0000501C">
      <w:pPr>
        <w:numPr>
          <w:ilvl w:val="0"/>
          <w:numId w:val="4"/>
        </w:numPr>
        <w:spacing w:line="240" w:lineRule="auto"/>
        <w:ind w:hanging="360"/>
      </w:pPr>
      <w:r>
        <w:t xml:space="preserve">USGA INTERPRETATION </w:t>
      </w:r>
    </w:p>
    <w:p w14:paraId="72CF2F26" w14:textId="0C923B05" w:rsidR="001445DC" w:rsidRDefault="00460E37" w:rsidP="0000501C">
      <w:pPr>
        <w:numPr>
          <w:ilvl w:val="1"/>
          <w:numId w:val="4"/>
        </w:numPr>
        <w:spacing w:line="240" w:lineRule="auto"/>
        <w:ind w:hanging="360"/>
      </w:pPr>
      <w:r>
        <w:t xml:space="preserve">Each league President and Secretary will be given a USGA Rules Book, and it is their responsibility to interpret the rules for their league or </w:t>
      </w:r>
      <w:r w:rsidR="007072A1">
        <w:t xml:space="preserve">to </w:t>
      </w:r>
      <w:r>
        <w:t xml:space="preserve">contact a BEGA </w:t>
      </w:r>
      <w:r w:rsidR="007072A1">
        <w:t xml:space="preserve">Executive </w:t>
      </w:r>
      <w:r>
        <w:t xml:space="preserve">Board </w:t>
      </w:r>
      <w:r w:rsidR="007072A1">
        <w:t>m</w:t>
      </w:r>
      <w:r>
        <w:t xml:space="preserve">ember. </w:t>
      </w:r>
    </w:p>
    <w:p w14:paraId="1150CBCB" w14:textId="77777777" w:rsidR="001445DC" w:rsidRDefault="00460E37" w:rsidP="0000501C">
      <w:pPr>
        <w:numPr>
          <w:ilvl w:val="0"/>
          <w:numId w:val="4"/>
        </w:numPr>
        <w:spacing w:line="240" w:lineRule="auto"/>
        <w:ind w:hanging="360"/>
      </w:pPr>
      <w:r>
        <w:t xml:space="preserve">WINTER/SUMMER RULES </w:t>
      </w:r>
    </w:p>
    <w:p w14:paraId="63A6D3BB" w14:textId="77777777" w:rsidR="001445DC" w:rsidRDefault="00460E37" w:rsidP="0000501C">
      <w:pPr>
        <w:numPr>
          <w:ilvl w:val="1"/>
          <w:numId w:val="4"/>
        </w:numPr>
        <w:spacing w:line="240" w:lineRule="auto"/>
        <w:ind w:hanging="360"/>
      </w:pPr>
      <w:r>
        <w:t xml:space="preserve">Winter or summer rules of play will be observed depending on the status of the course being played. When a change in status occurs, the league Secretary shall notify the players of his/her league of this fact and establish when new playing rules will go into effect. </w:t>
      </w:r>
    </w:p>
    <w:p w14:paraId="1215947D" w14:textId="77777777" w:rsidR="001445DC" w:rsidRDefault="00460E37" w:rsidP="0000501C">
      <w:pPr>
        <w:numPr>
          <w:ilvl w:val="0"/>
          <w:numId w:val="4"/>
        </w:numPr>
        <w:spacing w:line="240" w:lineRule="auto"/>
        <w:ind w:hanging="360"/>
      </w:pPr>
      <w:r>
        <w:t xml:space="preserve">HOLE OUT </w:t>
      </w:r>
    </w:p>
    <w:p w14:paraId="60EE33EF" w14:textId="77777777" w:rsidR="001445DC" w:rsidRDefault="00460E37" w:rsidP="0000501C">
      <w:pPr>
        <w:numPr>
          <w:ilvl w:val="1"/>
          <w:numId w:val="4"/>
        </w:numPr>
        <w:spacing w:line="240" w:lineRule="auto"/>
        <w:ind w:hanging="360"/>
      </w:pPr>
      <w:r>
        <w:t xml:space="preserve">In all BEGA tournaments, championships and weekly league play, the ball must be holed out (except in scramble tournaments/events). For scramble tournaments, the ball being used for scoring must be holed out. </w:t>
      </w:r>
    </w:p>
    <w:p w14:paraId="2D4B3E54" w14:textId="77777777" w:rsidR="001445DC" w:rsidRDefault="00460E37" w:rsidP="0000501C">
      <w:pPr>
        <w:numPr>
          <w:ilvl w:val="0"/>
          <w:numId w:val="4"/>
        </w:numPr>
        <w:spacing w:line="240" w:lineRule="auto"/>
        <w:ind w:hanging="360"/>
      </w:pPr>
      <w:r>
        <w:t xml:space="preserve">NOT FINISHING A HOLE </w:t>
      </w:r>
    </w:p>
    <w:p w14:paraId="3AA2E293" w14:textId="77777777" w:rsidR="001445DC" w:rsidRDefault="00460E37" w:rsidP="0000501C">
      <w:pPr>
        <w:numPr>
          <w:ilvl w:val="1"/>
          <w:numId w:val="4"/>
        </w:numPr>
        <w:spacing w:line="240" w:lineRule="auto"/>
        <w:ind w:hanging="360"/>
      </w:pPr>
      <w:r>
        <w:t xml:space="preserve">Any player picking up on a hole is disqualified from net medal points for their league round competition. They shall record an "X" for their score on the hole. They may continue match play with their opponents. The league Secretary shall pro-rate the "X" holes, for handicap purposes, to the maximum hole score allowed per equitable stroke control (see Section G.8.). </w:t>
      </w:r>
    </w:p>
    <w:p w14:paraId="15DAF4E0" w14:textId="77777777" w:rsidR="001445DC" w:rsidRDefault="00460E37" w:rsidP="0000501C">
      <w:pPr>
        <w:numPr>
          <w:ilvl w:val="0"/>
          <w:numId w:val="4"/>
        </w:numPr>
        <w:spacing w:line="240" w:lineRule="auto"/>
        <w:ind w:hanging="360"/>
      </w:pPr>
      <w:r>
        <w:t xml:space="preserve">MAXIMUM HANDICAP  </w:t>
      </w:r>
    </w:p>
    <w:p w14:paraId="09765A53" w14:textId="61B4B4DC" w:rsidR="00066454" w:rsidRPr="00D76BE1" w:rsidRDefault="00460E37" w:rsidP="0000501C">
      <w:pPr>
        <w:pStyle w:val="ListParagraph"/>
        <w:numPr>
          <w:ilvl w:val="1"/>
          <w:numId w:val="4"/>
        </w:numPr>
        <w:spacing w:line="240" w:lineRule="auto"/>
        <w:rPr>
          <w:color w:val="auto"/>
        </w:rPr>
      </w:pPr>
      <w:r w:rsidRPr="00D76BE1">
        <w:rPr>
          <w:color w:val="auto"/>
        </w:rPr>
        <w:lastRenderedPageBreak/>
        <w:t xml:space="preserve">Each league </w:t>
      </w:r>
      <w:r w:rsidR="00A24B25" w:rsidRPr="00D76BE1">
        <w:rPr>
          <w:color w:val="auto"/>
        </w:rPr>
        <w:t xml:space="preserve">should </w:t>
      </w:r>
      <w:r w:rsidR="00066454" w:rsidRPr="00D76BE1">
        <w:rPr>
          <w:color w:val="auto"/>
        </w:rPr>
        <w:t>use</w:t>
      </w:r>
      <w:r w:rsidR="00A24B25" w:rsidRPr="00D76BE1">
        <w:rPr>
          <w:color w:val="auto"/>
        </w:rPr>
        <w:t xml:space="preserve"> maximum</w:t>
      </w:r>
      <w:r w:rsidR="00066454" w:rsidRPr="00D76BE1">
        <w:rPr>
          <w:color w:val="auto"/>
        </w:rPr>
        <w:t xml:space="preserve"> </w:t>
      </w:r>
      <w:r w:rsidR="007F1213">
        <w:rPr>
          <w:color w:val="auto"/>
        </w:rPr>
        <w:t>handicap index of</w:t>
      </w:r>
      <w:r w:rsidR="001B7BC4" w:rsidRPr="00D76BE1">
        <w:rPr>
          <w:color w:val="auto"/>
        </w:rPr>
        <w:t xml:space="preserve"> 54.0 for both men and women for </w:t>
      </w:r>
      <w:r w:rsidR="00B70629" w:rsidRPr="00D76BE1">
        <w:rPr>
          <w:color w:val="auto"/>
        </w:rPr>
        <w:t>18-holes</w:t>
      </w:r>
      <w:r w:rsidR="001B7BC4" w:rsidRPr="00D76BE1">
        <w:rPr>
          <w:color w:val="auto"/>
        </w:rPr>
        <w:t>.  The maximum</w:t>
      </w:r>
      <w:r w:rsidR="00456C4B" w:rsidRPr="00D76BE1">
        <w:rPr>
          <w:color w:val="auto"/>
        </w:rPr>
        <w:t xml:space="preserve"> handicap index</w:t>
      </w:r>
      <w:r w:rsidR="001B7BC4" w:rsidRPr="00D76BE1">
        <w:rPr>
          <w:color w:val="auto"/>
        </w:rPr>
        <w:t xml:space="preserve"> </w:t>
      </w:r>
      <w:r w:rsidR="00B70629" w:rsidRPr="00D76BE1">
        <w:rPr>
          <w:color w:val="auto"/>
        </w:rPr>
        <w:t xml:space="preserve">for both men and women </w:t>
      </w:r>
      <w:r w:rsidR="00456C4B" w:rsidRPr="00D76BE1">
        <w:rPr>
          <w:color w:val="auto"/>
        </w:rPr>
        <w:t xml:space="preserve">for </w:t>
      </w:r>
      <w:r w:rsidR="00A24B25" w:rsidRPr="00D76BE1">
        <w:rPr>
          <w:color w:val="auto"/>
        </w:rPr>
        <w:t>9-hole</w:t>
      </w:r>
      <w:r w:rsidR="00456C4B" w:rsidRPr="00D76BE1">
        <w:rPr>
          <w:color w:val="auto"/>
        </w:rPr>
        <w:t>s</w:t>
      </w:r>
      <w:r w:rsidR="00D76BE1" w:rsidRPr="00D76BE1">
        <w:rPr>
          <w:color w:val="auto"/>
        </w:rPr>
        <w:t xml:space="preserve"> </w:t>
      </w:r>
      <w:r w:rsidR="00456C4B" w:rsidRPr="00D76BE1">
        <w:rPr>
          <w:color w:val="auto"/>
        </w:rPr>
        <w:t xml:space="preserve">should be </w:t>
      </w:r>
      <w:r w:rsidR="00A24B25" w:rsidRPr="00D76BE1">
        <w:rPr>
          <w:color w:val="auto"/>
        </w:rPr>
        <w:t>27.0.</w:t>
      </w:r>
    </w:p>
    <w:p w14:paraId="3B7FF294" w14:textId="661D3490" w:rsidR="001445DC" w:rsidRDefault="00460E37" w:rsidP="0000501C">
      <w:pPr>
        <w:numPr>
          <w:ilvl w:val="0"/>
          <w:numId w:val="4"/>
        </w:numPr>
        <w:spacing w:line="240" w:lineRule="auto"/>
        <w:ind w:hanging="360"/>
      </w:pPr>
      <w:r>
        <w:t xml:space="preserve">SCORE CARD </w:t>
      </w:r>
    </w:p>
    <w:p w14:paraId="3689DBF4" w14:textId="39737C57" w:rsidR="001445DC" w:rsidRDefault="00460E37" w:rsidP="0000501C">
      <w:pPr>
        <w:numPr>
          <w:ilvl w:val="1"/>
          <w:numId w:val="4"/>
        </w:numPr>
        <w:spacing w:line="240" w:lineRule="auto"/>
        <w:ind w:hanging="360"/>
      </w:pPr>
      <w:r>
        <w:t xml:space="preserve">Each player shall be responsible to complete their scorecard before submitting the card to the League Secretary for league play </w:t>
      </w:r>
      <w:r w:rsidR="007F1213">
        <w:t>or the</w:t>
      </w:r>
      <w:r>
        <w:t xml:space="preserve"> Tournament Director for tournament or championship play. </w:t>
      </w:r>
    </w:p>
    <w:p w14:paraId="61C7DE5B" w14:textId="77777777" w:rsidR="001445DC" w:rsidRDefault="00460E37" w:rsidP="0000501C">
      <w:pPr>
        <w:numPr>
          <w:ilvl w:val="0"/>
          <w:numId w:val="4"/>
        </w:numPr>
        <w:spacing w:line="240" w:lineRule="auto"/>
        <w:ind w:hanging="360"/>
      </w:pPr>
      <w:r>
        <w:t xml:space="preserve">LEAGUE DUES </w:t>
      </w:r>
    </w:p>
    <w:p w14:paraId="4BAA242C" w14:textId="77777777" w:rsidR="001445DC" w:rsidRDefault="00460E37" w:rsidP="0000501C">
      <w:pPr>
        <w:numPr>
          <w:ilvl w:val="1"/>
          <w:numId w:val="4"/>
        </w:numPr>
        <w:spacing w:line="240" w:lineRule="auto"/>
        <w:ind w:hanging="360"/>
      </w:pPr>
      <w:r>
        <w:t xml:space="preserve">All payments for league dues shall be made payable to the participant's league. The acceptance of membership shall bind each member to all provisions of the Constitution and other rules of the Association. </w:t>
      </w:r>
    </w:p>
    <w:p w14:paraId="593A8107" w14:textId="77777777" w:rsidR="001445DC" w:rsidRPr="00D76BE1" w:rsidRDefault="00460E37" w:rsidP="0000501C">
      <w:pPr>
        <w:numPr>
          <w:ilvl w:val="0"/>
          <w:numId w:val="4"/>
        </w:numPr>
        <w:spacing w:line="240" w:lineRule="auto"/>
        <w:ind w:hanging="360"/>
        <w:rPr>
          <w:color w:val="auto"/>
        </w:rPr>
      </w:pPr>
      <w:r w:rsidRPr="00D76BE1">
        <w:rPr>
          <w:color w:val="auto"/>
        </w:rPr>
        <w:t xml:space="preserve">ROUND SCORES </w:t>
      </w:r>
    </w:p>
    <w:p w14:paraId="3474C99A" w14:textId="769AB936" w:rsidR="001445DC" w:rsidRPr="00D76BE1" w:rsidRDefault="00460E37" w:rsidP="0000501C">
      <w:pPr>
        <w:numPr>
          <w:ilvl w:val="1"/>
          <w:numId w:val="4"/>
        </w:numPr>
        <w:spacing w:line="240" w:lineRule="auto"/>
        <w:ind w:hanging="360"/>
        <w:rPr>
          <w:color w:val="auto"/>
        </w:rPr>
      </w:pPr>
      <w:r w:rsidRPr="00D76BE1">
        <w:rPr>
          <w:color w:val="auto"/>
        </w:rPr>
        <w:t xml:space="preserve">For handicap purposes, league </w:t>
      </w:r>
      <w:r w:rsidR="00FB48F4">
        <w:rPr>
          <w:color w:val="auto"/>
        </w:rPr>
        <w:t>S</w:t>
      </w:r>
      <w:r w:rsidRPr="00D76BE1">
        <w:rPr>
          <w:color w:val="auto"/>
        </w:rPr>
        <w:t>ecretaries shall calculate all round scores in 9-hole increments. 18-hole rounds shall be calculated as two 9-hole rounds</w:t>
      </w:r>
      <w:r w:rsidR="00D76BE1" w:rsidRPr="00D76BE1">
        <w:rPr>
          <w:color w:val="auto"/>
        </w:rPr>
        <w:t>, i</w:t>
      </w:r>
      <w:r w:rsidR="00304FE7" w:rsidRPr="00D76BE1">
        <w:rPr>
          <w:color w:val="auto"/>
        </w:rPr>
        <w:t xml:space="preserve">n accordance with </w:t>
      </w:r>
      <w:r w:rsidR="00D76BE1" w:rsidRPr="00D76BE1">
        <w:rPr>
          <w:color w:val="auto"/>
        </w:rPr>
        <w:t>the WHS (World Handicap System).</w:t>
      </w:r>
    </w:p>
    <w:p w14:paraId="7F66ED89" w14:textId="77777777" w:rsidR="001445DC" w:rsidRDefault="00460E37" w:rsidP="0000501C">
      <w:pPr>
        <w:numPr>
          <w:ilvl w:val="0"/>
          <w:numId w:val="4"/>
        </w:numPr>
        <w:spacing w:line="240" w:lineRule="auto"/>
        <w:ind w:hanging="360"/>
      </w:pPr>
      <w:r>
        <w:t xml:space="preserve">DISTANCE MEASURING DEVICE </w:t>
      </w:r>
    </w:p>
    <w:p w14:paraId="2AB3A3BF" w14:textId="38695843" w:rsidR="001445DC" w:rsidRDefault="00460E37" w:rsidP="0000501C">
      <w:pPr>
        <w:numPr>
          <w:ilvl w:val="1"/>
          <w:numId w:val="4"/>
        </w:numPr>
        <w:spacing w:line="240" w:lineRule="auto"/>
        <w:ind w:hanging="360"/>
      </w:pPr>
      <w:r>
        <w:t xml:space="preserve">Each league may make their own determination </w:t>
      </w:r>
      <w:r w:rsidR="001A6744">
        <w:t>whether</w:t>
      </w:r>
      <w:r>
        <w:t xml:space="preserve"> to invoke USGA rule 4</w:t>
      </w:r>
      <w:r w:rsidR="0073574A">
        <w:t>.</w:t>
      </w:r>
      <w:r>
        <w:t>3</w:t>
      </w:r>
      <w:r w:rsidR="0073574A">
        <w:t>a</w:t>
      </w:r>
      <w:r>
        <w:t xml:space="preserve"> by establishing a Local Rule to allow the use of distance measuring devices for league play. The use of distance measuring devices for BEGA tournament or championship play is permitted. </w:t>
      </w:r>
    </w:p>
    <w:p w14:paraId="489D9D58" w14:textId="77777777" w:rsidR="001445DC" w:rsidRDefault="00460E37" w:rsidP="0000501C">
      <w:pPr>
        <w:numPr>
          <w:ilvl w:val="0"/>
          <w:numId w:val="4"/>
        </w:numPr>
        <w:spacing w:line="240" w:lineRule="auto"/>
        <w:ind w:hanging="360"/>
      </w:pPr>
      <w:r>
        <w:t xml:space="preserve">HANDICAP RULE </w:t>
      </w:r>
    </w:p>
    <w:p w14:paraId="392315CE" w14:textId="65C3BD05" w:rsidR="0073574A" w:rsidRDefault="0073574A" w:rsidP="0000501C">
      <w:pPr>
        <w:numPr>
          <w:ilvl w:val="1"/>
          <w:numId w:val="4"/>
        </w:numPr>
        <w:spacing w:line="240" w:lineRule="auto"/>
        <w:ind w:hanging="345"/>
      </w:pPr>
      <w:r>
        <w:t xml:space="preserve">When a competition is played from two or more sets of tees (such as mixed gender or mixed ability events), depending on the format of play and any difference in par between tees, additional strokes may </w:t>
      </w:r>
      <w:r w:rsidR="00FB48F4">
        <w:t>have</w:t>
      </w:r>
      <w:r>
        <w:t xml:space="preserve"> to be added to the standard calculation of the Playing Handicap for equity purposes and to determine finishing positions, </w:t>
      </w:r>
      <w:r w:rsidR="00144CF3">
        <w:t>results,</w:t>
      </w:r>
      <w:r>
        <w:t xml:space="preserve"> and prizes.</w:t>
      </w:r>
    </w:p>
    <w:p w14:paraId="12084DC4" w14:textId="15821978" w:rsidR="0073574A" w:rsidRDefault="0073574A" w:rsidP="0000501C">
      <w:pPr>
        <w:numPr>
          <w:ilvl w:val="2"/>
          <w:numId w:val="22"/>
        </w:numPr>
        <w:spacing w:line="240" w:lineRule="auto"/>
      </w:pPr>
      <w:r>
        <w:t xml:space="preserve">Stroke Play and Match Play formats (where results are recorded as gross or net scores). A player competing from a set of tees with a higher par will receive additional strokes for the round, equal to the difference between the </w:t>
      </w:r>
      <w:proofErr w:type="spellStart"/>
      <w:r>
        <w:t>par</w:t>
      </w:r>
      <w:proofErr w:type="spellEnd"/>
      <w:r>
        <w:t xml:space="preserve"> of the tees they are playing and the tees with the lowest par. </w:t>
      </w:r>
    </w:p>
    <w:p w14:paraId="639C0815" w14:textId="77777777" w:rsidR="0073574A" w:rsidRDefault="0073574A" w:rsidP="0000501C">
      <w:pPr>
        <w:numPr>
          <w:ilvl w:val="2"/>
          <w:numId w:val="22"/>
        </w:numPr>
        <w:spacing w:line="240" w:lineRule="auto"/>
      </w:pPr>
      <w:r>
        <w:t>These additional strokes are added to the player’s Playing Handicap as follows:</w:t>
      </w:r>
    </w:p>
    <w:p w14:paraId="73EEEA16" w14:textId="1926F47C" w:rsidR="0073574A" w:rsidRDefault="0073574A" w:rsidP="0000501C">
      <w:pPr>
        <w:numPr>
          <w:ilvl w:val="6"/>
          <w:numId w:val="23"/>
        </w:numPr>
        <w:spacing w:line="240" w:lineRule="auto"/>
      </w:pPr>
      <w:r>
        <w:t xml:space="preserve">Playing Handicap = (Course Handicap x handicap allowance) + </w:t>
      </w:r>
      <w:r>
        <w:tab/>
        <w:t>difference in pars</w:t>
      </w:r>
    </w:p>
    <w:p w14:paraId="2F9753BE" w14:textId="72AFD5EE" w:rsidR="0073574A" w:rsidRDefault="0073574A" w:rsidP="0000501C">
      <w:pPr>
        <w:numPr>
          <w:ilvl w:val="6"/>
          <w:numId w:val="23"/>
        </w:numPr>
        <w:spacing w:line="240" w:lineRule="auto"/>
      </w:pPr>
      <w:r>
        <w:t xml:space="preserve">Note: As an alternative, when </w:t>
      </w:r>
      <w:r w:rsidR="00144CF3">
        <w:t>most of</w:t>
      </w:r>
      <w:r>
        <w:t xml:space="preserve"> the field are playing from the tees with the highest par, players competing from a set of tees with a lower par will be allocated less strokes for the round, equal to the difference between the pars.</w:t>
      </w:r>
    </w:p>
    <w:p w14:paraId="08A9BFE3" w14:textId="3224B81B" w:rsidR="0073574A" w:rsidRDefault="0073574A" w:rsidP="0000501C">
      <w:pPr>
        <w:numPr>
          <w:ilvl w:val="1"/>
          <w:numId w:val="4"/>
        </w:numPr>
        <w:spacing w:line="240" w:lineRule="auto"/>
        <w:ind w:hanging="360"/>
      </w:pPr>
      <w:r>
        <w:t>For all mixed or multiple tee events if pars are diff</w:t>
      </w:r>
      <w:r w:rsidR="00AF1907">
        <w:t>erent the WHS will be applied.</w:t>
      </w:r>
    </w:p>
    <w:p w14:paraId="54B47FF7" w14:textId="77777777" w:rsidR="001445DC" w:rsidRDefault="00460E37" w:rsidP="0000501C">
      <w:pPr>
        <w:pStyle w:val="Heading1"/>
        <w:spacing w:before="240" w:line="240" w:lineRule="auto"/>
        <w:ind w:left="0" w:hanging="14"/>
      </w:pPr>
      <w:r>
        <w:t>D.</w:t>
      </w:r>
      <w:r>
        <w:rPr>
          <w:rFonts w:ascii="Arial" w:eastAsia="Arial" w:hAnsi="Arial" w:cs="Arial"/>
        </w:rPr>
        <w:t xml:space="preserve"> </w:t>
      </w:r>
      <w:r>
        <w:t xml:space="preserve">SPECIAL EVENTS (MEMBERS/GUESTS) </w:t>
      </w:r>
    </w:p>
    <w:p w14:paraId="27FEA152" w14:textId="08BC6D19" w:rsidR="00966049" w:rsidRDefault="00460E37" w:rsidP="0000501C">
      <w:pPr>
        <w:spacing w:line="240" w:lineRule="auto"/>
        <w:ind w:left="630" w:right="494" w:hanging="270"/>
      </w:pPr>
      <w:r>
        <w:t>1.</w:t>
      </w:r>
      <w:r>
        <w:rPr>
          <w:rFonts w:ascii="Arial" w:eastAsia="Arial" w:hAnsi="Arial" w:cs="Arial"/>
        </w:rPr>
        <w:t xml:space="preserve"> </w:t>
      </w:r>
      <w:r>
        <w:t xml:space="preserve">Special Events (which include the availability to invite </w:t>
      </w:r>
      <w:r w:rsidR="00FB48F4">
        <w:t>g</w:t>
      </w:r>
      <w:r>
        <w:t xml:space="preserve">uests, non-BEGA members, to enter) are the following golf related events open to </w:t>
      </w:r>
      <w:r w:rsidR="00FB48F4">
        <w:t xml:space="preserve">the </w:t>
      </w:r>
      <w:r>
        <w:t>BEGA membership at large. These Special Events shall be approved by the Execut</w:t>
      </w:r>
      <w:r w:rsidR="00966049">
        <w:t>ive Board prior to publication:</w:t>
      </w:r>
    </w:p>
    <w:p w14:paraId="2B9E09A3" w14:textId="29118F2E" w:rsidR="001445DC" w:rsidRDefault="00460E37" w:rsidP="0000501C">
      <w:pPr>
        <w:tabs>
          <w:tab w:val="left" w:pos="1080"/>
        </w:tabs>
        <w:spacing w:line="240" w:lineRule="auto"/>
        <w:ind w:left="1260" w:right="494" w:hanging="555"/>
      </w:pPr>
      <w:r>
        <w:t>a.</w:t>
      </w:r>
      <w:r w:rsidR="00AF1907">
        <w:tab/>
      </w:r>
      <w:r>
        <w:t xml:space="preserve">Fall Getaway Tournament </w:t>
      </w:r>
    </w:p>
    <w:p w14:paraId="68E4830F" w14:textId="77777777" w:rsidR="001445DC" w:rsidRDefault="00460E37" w:rsidP="0000501C">
      <w:pPr>
        <w:numPr>
          <w:ilvl w:val="0"/>
          <w:numId w:val="5"/>
        </w:numPr>
        <w:spacing w:line="240" w:lineRule="auto"/>
        <w:ind w:hanging="360"/>
      </w:pPr>
      <w:r>
        <w:t xml:space="preserve">Monday June Tournament </w:t>
      </w:r>
    </w:p>
    <w:p w14:paraId="2184D647" w14:textId="77777777" w:rsidR="001445DC" w:rsidRDefault="00460E37" w:rsidP="0000501C">
      <w:pPr>
        <w:numPr>
          <w:ilvl w:val="0"/>
          <w:numId w:val="5"/>
        </w:numPr>
        <w:spacing w:line="240" w:lineRule="auto"/>
        <w:ind w:hanging="360"/>
      </w:pPr>
      <w:r>
        <w:t xml:space="preserve">Chapman Tournament </w:t>
      </w:r>
    </w:p>
    <w:p w14:paraId="001D36FE" w14:textId="77777777" w:rsidR="001445DC" w:rsidRDefault="00460E37" w:rsidP="0000501C">
      <w:pPr>
        <w:numPr>
          <w:ilvl w:val="0"/>
          <w:numId w:val="5"/>
        </w:numPr>
        <w:spacing w:line="240" w:lineRule="auto"/>
        <w:ind w:hanging="360"/>
      </w:pPr>
      <w:r>
        <w:t xml:space="preserve">Spring Tournament </w:t>
      </w:r>
    </w:p>
    <w:p w14:paraId="7BD34F8A" w14:textId="4A8F9D59" w:rsidR="001445DC" w:rsidRDefault="00460E37" w:rsidP="0000501C">
      <w:pPr>
        <w:spacing w:line="240" w:lineRule="auto"/>
        <w:ind w:left="630"/>
      </w:pPr>
      <w:r>
        <w:lastRenderedPageBreak/>
        <w:t xml:space="preserve">At least one person on each </w:t>
      </w:r>
      <w:r w:rsidR="00825C4B">
        <w:t>two-person</w:t>
      </w:r>
      <w:r>
        <w:t xml:space="preserve"> team (for every Special Event noted in section D1) must be an active BEGA member. BEGA will include $5 per BEGA member toward the prize fund. All Guests will pay an additional $5 per entry fee, over the published BEGA entry fee. The Guests should be in a separate flight, with their $5 additional entry fee used exclusively for the Guest flight prize pool. Guests are not eligible to win BEGA funded prizes. </w:t>
      </w:r>
    </w:p>
    <w:p w14:paraId="749F53D9" w14:textId="77777777" w:rsidR="001445DC" w:rsidRDefault="00460E37" w:rsidP="0000501C">
      <w:pPr>
        <w:pStyle w:val="Heading1"/>
        <w:spacing w:before="240" w:line="240" w:lineRule="auto"/>
        <w:ind w:left="0" w:hanging="14"/>
      </w:pPr>
      <w:r>
        <w:t>E.</w:t>
      </w:r>
      <w:r>
        <w:rPr>
          <w:rFonts w:ascii="Arial" w:eastAsia="Arial" w:hAnsi="Arial" w:cs="Arial"/>
        </w:rPr>
        <w:t xml:space="preserve"> </w:t>
      </w:r>
      <w:r>
        <w:t xml:space="preserve">TOURNAMENT RULES </w:t>
      </w:r>
    </w:p>
    <w:p w14:paraId="1F6097A8" w14:textId="77777777" w:rsidR="001445DC" w:rsidRDefault="00460E37" w:rsidP="0000501C">
      <w:pPr>
        <w:numPr>
          <w:ilvl w:val="0"/>
          <w:numId w:val="6"/>
        </w:numPr>
        <w:spacing w:line="240" w:lineRule="auto"/>
        <w:ind w:hanging="360"/>
      </w:pPr>
      <w:r>
        <w:t xml:space="preserve">BEGA MEMBERSHIP REQUIRED </w:t>
      </w:r>
    </w:p>
    <w:p w14:paraId="57A6CA31" w14:textId="00F74800" w:rsidR="001445DC" w:rsidRDefault="00460E37" w:rsidP="0000501C">
      <w:pPr>
        <w:numPr>
          <w:ilvl w:val="1"/>
          <w:numId w:val="6"/>
        </w:numPr>
        <w:spacing w:line="240" w:lineRule="auto"/>
        <w:ind w:hanging="360"/>
      </w:pPr>
      <w:r>
        <w:t>All individuals participating in BEGA tournaments must be members in good standing of BEGA and one of its member leagues, in good standing, unless otherwise stipulated in the tournament application. A BEGA member in good standing is one adhering to BEGA constitution and rules, including all dues paid to date and is an active member of a BEGA League in good standing.  A BEGA League in good standing is one adhering to current BEGA constitution and rules</w:t>
      </w:r>
      <w:r w:rsidR="00F64819">
        <w:t xml:space="preserve"> </w:t>
      </w:r>
      <w:r>
        <w:t>and has pa</w:t>
      </w:r>
      <w:r w:rsidR="00966049">
        <w:t>id all required dues to date.</w:t>
      </w:r>
    </w:p>
    <w:p w14:paraId="34A7A28D" w14:textId="77777777" w:rsidR="001445DC" w:rsidRDefault="00460E37" w:rsidP="0000501C">
      <w:pPr>
        <w:numPr>
          <w:ilvl w:val="1"/>
          <w:numId w:val="6"/>
        </w:numPr>
        <w:spacing w:line="240" w:lineRule="auto"/>
        <w:ind w:hanging="360"/>
      </w:pPr>
      <w:r>
        <w:t xml:space="preserve">A BEGA member belonging to any BEGA league which is not in good standing, will not be eligible to enter in or participate in any way in any BEGA tournaments.  </w:t>
      </w:r>
    </w:p>
    <w:p w14:paraId="1E13D284" w14:textId="77777777" w:rsidR="001445DC" w:rsidRDefault="00460E37" w:rsidP="0000501C">
      <w:pPr>
        <w:numPr>
          <w:ilvl w:val="1"/>
          <w:numId w:val="6"/>
        </w:numPr>
        <w:spacing w:line="240" w:lineRule="auto"/>
        <w:ind w:hanging="360"/>
      </w:pPr>
      <w:r>
        <w:t xml:space="preserve">BEGA members eligible to enter tournaments may only enter once in each tournament. </w:t>
      </w:r>
    </w:p>
    <w:p w14:paraId="797FDCE1" w14:textId="77777777" w:rsidR="001445DC" w:rsidRDefault="00460E37" w:rsidP="0000501C">
      <w:pPr>
        <w:numPr>
          <w:ilvl w:val="0"/>
          <w:numId w:val="6"/>
        </w:numPr>
        <w:spacing w:line="240" w:lineRule="auto"/>
        <w:ind w:hanging="360"/>
      </w:pPr>
      <w:r>
        <w:t xml:space="preserve">DRESS CODE </w:t>
      </w:r>
    </w:p>
    <w:p w14:paraId="7598B1FB" w14:textId="77777777" w:rsidR="0037481D" w:rsidRDefault="00460E37" w:rsidP="0000501C">
      <w:pPr>
        <w:numPr>
          <w:ilvl w:val="1"/>
          <w:numId w:val="6"/>
        </w:numPr>
        <w:spacing w:line="240" w:lineRule="auto"/>
        <w:ind w:hanging="360"/>
      </w:pPr>
      <w:r>
        <w:t xml:space="preserve">Dress code rules as defined in Section A.7., apply. </w:t>
      </w:r>
    </w:p>
    <w:p w14:paraId="5455A8FF" w14:textId="197D43A4" w:rsidR="0037481D" w:rsidRDefault="0037481D" w:rsidP="0000501C">
      <w:pPr>
        <w:numPr>
          <w:ilvl w:val="0"/>
          <w:numId w:val="6"/>
        </w:numPr>
        <w:spacing w:line="240" w:lineRule="auto"/>
        <w:ind w:hanging="360"/>
      </w:pPr>
      <w:r>
        <w:t xml:space="preserve">DIFFERENTIALS </w:t>
      </w:r>
    </w:p>
    <w:p w14:paraId="75413086" w14:textId="77777777" w:rsidR="0037481D" w:rsidRDefault="0037481D" w:rsidP="0000501C">
      <w:pPr>
        <w:pStyle w:val="ListParagraph"/>
        <w:numPr>
          <w:ilvl w:val="1"/>
          <w:numId w:val="24"/>
        </w:numPr>
        <w:spacing w:after="0" w:line="240" w:lineRule="auto"/>
        <w:ind w:left="1080"/>
      </w:pPr>
      <w:r>
        <w:t xml:space="preserve">Tournament Differential requirements: </w:t>
      </w:r>
    </w:p>
    <w:p w14:paraId="60EF887A" w14:textId="77777777" w:rsidR="0037481D" w:rsidRDefault="0037481D" w:rsidP="0000501C">
      <w:pPr>
        <w:pStyle w:val="ListParagraph"/>
        <w:numPr>
          <w:ilvl w:val="2"/>
          <w:numId w:val="24"/>
        </w:numPr>
        <w:tabs>
          <w:tab w:val="left" w:pos="1530"/>
          <w:tab w:val="center" w:pos="2070"/>
          <w:tab w:val="center" w:pos="3128"/>
        </w:tabs>
        <w:spacing w:after="0" w:line="240" w:lineRule="auto"/>
        <w:ind w:left="1530" w:hanging="450"/>
      </w:pPr>
      <w:r>
        <w:t xml:space="preserve">League Player Qualifications </w:t>
      </w:r>
    </w:p>
    <w:p w14:paraId="60539DA4" w14:textId="77777777" w:rsidR="0037481D" w:rsidRDefault="0037481D" w:rsidP="0000501C">
      <w:pPr>
        <w:pStyle w:val="ListParagraph"/>
        <w:numPr>
          <w:ilvl w:val="3"/>
          <w:numId w:val="24"/>
        </w:numPr>
        <w:tabs>
          <w:tab w:val="left" w:pos="1530"/>
          <w:tab w:val="center" w:pos="2070"/>
        </w:tabs>
        <w:spacing w:after="0" w:line="240" w:lineRule="auto"/>
        <w:ind w:left="1890"/>
      </w:pPr>
      <w:r>
        <w:t xml:space="preserve">The following differential requirements must have been posted with a league during the last twelve (12) months preceding the tournament date. </w:t>
      </w:r>
    </w:p>
    <w:p w14:paraId="02D376F2" w14:textId="77777777" w:rsidR="0037481D" w:rsidRDefault="0037481D" w:rsidP="0000501C">
      <w:pPr>
        <w:pStyle w:val="ListParagraph"/>
        <w:numPr>
          <w:ilvl w:val="4"/>
          <w:numId w:val="24"/>
        </w:numPr>
        <w:tabs>
          <w:tab w:val="left" w:pos="1530"/>
          <w:tab w:val="center" w:pos="2070"/>
        </w:tabs>
        <w:spacing w:after="0" w:line="240" w:lineRule="auto"/>
        <w:ind w:left="2520" w:hanging="630"/>
      </w:pPr>
      <w:r>
        <w:t xml:space="preserve">Tournaments scheduled prior to June shall require three 9-hole differentials.  </w:t>
      </w:r>
    </w:p>
    <w:p w14:paraId="0586D7A4" w14:textId="77777777" w:rsidR="0037481D" w:rsidRDefault="0037481D" w:rsidP="0000501C">
      <w:pPr>
        <w:pStyle w:val="ListParagraph"/>
        <w:numPr>
          <w:ilvl w:val="4"/>
          <w:numId w:val="24"/>
        </w:numPr>
        <w:tabs>
          <w:tab w:val="left" w:pos="1530"/>
          <w:tab w:val="center" w:pos="2070"/>
        </w:tabs>
        <w:spacing w:after="0" w:line="240" w:lineRule="auto"/>
        <w:ind w:left="2520" w:hanging="630"/>
      </w:pPr>
      <w:r>
        <w:t xml:space="preserve">Tournaments scheduled in June shall require five 9-hole differentials.  </w:t>
      </w:r>
    </w:p>
    <w:p w14:paraId="210B6B20" w14:textId="77777777" w:rsidR="0037481D" w:rsidRDefault="0037481D" w:rsidP="0000501C">
      <w:pPr>
        <w:pStyle w:val="ListParagraph"/>
        <w:numPr>
          <w:ilvl w:val="4"/>
          <w:numId w:val="24"/>
        </w:numPr>
        <w:tabs>
          <w:tab w:val="left" w:pos="1530"/>
          <w:tab w:val="center" w:pos="2070"/>
        </w:tabs>
        <w:spacing w:after="0" w:line="240" w:lineRule="auto"/>
        <w:ind w:left="2520" w:hanging="630"/>
      </w:pPr>
      <w:r>
        <w:t xml:space="preserve">Tournaments scheduled in July shall require six 9-hole differentials.  </w:t>
      </w:r>
    </w:p>
    <w:p w14:paraId="4E196C1A" w14:textId="77777777" w:rsidR="0037481D" w:rsidRDefault="0037481D" w:rsidP="0000501C">
      <w:pPr>
        <w:pStyle w:val="ListParagraph"/>
        <w:numPr>
          <w:ilvl w:val="4"/>
          <w:numId w:val="24"/>
        </w:numPr>
        <w:tabs>
          <w:tab w:val="left" w:pos="1530"/>
          <w:tab w:val="center" w:pos="2070"/>
        </w:tabs>
        <w:spacing w:after="0" w:line="240" w:lineRule="auto"/>
        <w:ind w:left="2520" w:hanging="630"/>
      </w:pPr>
      <w:r>
        <w:t xml:space="preserve">Tournaments scheduled after July shall require seven 9-hole differentials. </w:t>
      </w:r>
    </w:p>
    <w:p w14:paraId="405508F6" w14:textId="77777777" w:rsidR="0037481D" w:rsidRDefault="0037481D" w:rsidP="0000501C">
      <w:pPr>
        <w:pStyle w:val="ListParagraph"/>
        <w:numPr>
          <w:ilvl w:val="2"/>
          <w:numId w:val="24"/>
        </w:numPr>
        <w:tabs>
          <w:tab w:val="center" w:pos="1227"/>
          <w:tab w:val="left" w:pos="1530"/>
          <w:tab w:val="center" w:pos="2070"/>
          <w:tab w:val="center" w:pos="3101"/>
        </w:tabs>
        <w:spacing w:after="0" w:line="240" w:lineRule="auto"/>
        <w:ind w:left="1800" w:hanging="720"/>
      </w:pPr>
      <w:r w:rsidRPr="00966049">
        <w:t>WHS</w:t>
      </w:r>
      <w:r>
        <w:t xml:space="preserve"> Player Qualifications </w:t>
      </w:r>
    </w:p>
    <w:p w14:paraId="1945898E" w14:textId="4E1C8143" w:rsidR="0037481D" w:rsidRDefault="0037481D" w:rsidP="0000501C">
      <w:pPr>
        <w:pStyle w:val="ListParagraph"/>
        <w:numPr>
          <w:ilvl w:val="3"/>
          <w:numId w:val="24"/>
        </w:numPr>
        <w:tabs>
          <w:tab w:val="left" w:pos="1530"/>
          <w:tab w:val="left" w:pos="1890"/>
          <w:tab w:val="center" w:pos="2070"/>
        </w:tabs>
        <w:spacing w:after="0" w:line="240" w:lineRule="auto"/>
        <w:ind w:left="1800" w:hanging="270"/>
      </w:pPr>
      <w:r>
        <w:t>The following number of</w:t>
      </w:r>
      <w:r w:rsidR="008A7D44">
        <w:t xml:space="preserve"> </w:t>
      </w:r>
      <w:r w:rsidR="008A7D44" w:rsidRPr="00400331">
        <w:rPr>
          <w:b/>
          <w:bCs/>
        </w:rPr>
        <w:t>18-hole differentials</w:t>
      </w:r>
      <w:r>
        <w:t xml:space="preserve"> must have been posted with an approved </w:t>
      </w:r>
      <w:r w:rsidRPr="00966049">
        <w:t xml:space="preserve">WHS </w:t>
      </w:r>
      <w:r>
        <w:t xml:space="preserve">handicap system during the 12 months preceding the tournament date.  </w:t>
      </w:r>
    </w:p>
    <w:p w14:paraId="1BBACB4E" w14:textId="3697B87D" w:rsidR="0037481D" w:rsidRDefault="0037481D" w:rsidP="0000501C">
      <w:pPr>
        <w:pStyle w:val="ListParagraph"/>
        <w:numPr>
          <w:ilvl w:val="4"/>
          <w:numId w:val="24"/>
        </w:numPr>
        <w:tabs>
          <w:tab w:val="left" w:pos="1530"/>
          <w:tab w:val="center" w:pos="2070"/>
        </w:tabs>
        <w:spacing w:after="0" w:line="240" w:lineRule="auto"/>
        <w:ind w:left="2070" w:hanging="180"/>
      </w:pPr>
      <w:r>
        <w:t xml:space="preserve">Golfers who have been using an approved </w:t>
      </w:r>
      <w:r w:rsidRPr="00966049">
        <w:t>WHS</w:t>
      </w:r>
      <w:r>
        <w:t xml:space="preserve"> handicap system for twelve months or more </w:t>
      </w:r>
      <w:r w:rsidRPr="004B5CEC">
        <w:rPr>
          <w:color w:val="385623" w:themeColor="accent6" w:themeShade="80"/>
        </w:rPr>
        <w:t>must</w:t>
      </w:r>
      <w:r>
        <w:t xml:space="preserve"> have posted </w:t>
      </w:r>
      <w:r w:rsidRPr="00400331">
        <w:rPr>
          <w:b/>
          <w:bCs/>
        </w:rPr>
        <w:t>ten</w:t>
      </w:r>
      <w:r>
        <w:t xml:space="preserve"> to the approved system.  </w:t>
      </w:r>
    </w:p>
    <w:p w14:paraId="68162415" w14:textId="0A3D6E4B" w:rsidR="0037481D" w:rsidRDefault="0037481D" w:rsidP="0000501C">
      <w:pPr>
        <w:pStyle w:val="ListParagraph"/>
        <w:numPr>
          <w:ilvl w:val="4"/>
          <w:numId w:val="24"/>
        </w:numPr>
        <w:tabs>
          <w:tab w:val="left" w:pos="1530"/>
          <w:tab w:val="center" w:pos="2070"/>
        </w:tabs>
        <w:spacing w:after="0" w:line="240" w:lineRule="auto"/>
        <w:ind w:left="2070" w:hanging="180"/>
      </w:pPr>
      <w:r>
        <w:t xml:space="preserve">Golfers who have been using an approved </w:t>
      </w:r>
      <w:r w:rsidRPr="00966049">
        <w:t>WHS</w:t>
      </w:r>
      <w:r>
        <w:t xml:space="preserve"> handicap system for less than twelve months shall have posted the following number of </w:t>
      </w:r>
      <w:r w:rsidR="008A7D44">
        <w:t>18-hole differentials</w:t>
      </w:r>
      <w:r>
        <w:t xml:space="preserve"> to the approved system during the 12 months preceding the tournament date:  </w:t>
      </w:r>
    </w:p>
    <w:p w14:paraId="34733509" w14:textId="46A4DEC1" w:rsidR="0037481D" w:rsidRDefault="0037481D" w:rsidP="0000501C">
      <w:pPr>
        <w:pStyle w:val="ListParagraph"/>
        <w:numPr>
          <w:ilvl w:val="5"/>
          <w:numId w:val="24"/>
        </w:numPr>
        <w:tabs>
          <w:tab w:val="left" w:pos="1530"/>
          <w:tab w:val="center" w:pos="2070"/>
        </w:tabs>
        <w:spacing w:after="0" w:line="240" w:lineRule="auto"/>
        <w:ind w:left="2520"/>
      </w:pPr>
      <w:r>
        <w:t xml:space="preserve">Tournaments scheduled prior to June require </w:t>
      </w:r>
      <w:r w:rsidRPr="00400331">
        <w:rPr>
          <w:b/>
          <w:bCs/>
        </w:rPr>
        <w:t>two</w:t>
      </w:r>
      <w:r>
        <w:t>.</w:t>
      </w:r>
    </w:p>
    <w:p w14:paraId="42C67A54" w14:textId="789EFCC6" w:rsidR="0037481D" w:rsidRDefault="0037481D" w:rsidP="0000501C">
      <w:pPr>
        <w:pStyle w:val="ListParagraph"/>
        <w:numPr>
          <w:ilvl w:val="5"/>
          <w:numId w:val="24"/>
        </w:numPr>
        <w:tabs>
          <w:tab w:val="left" w:pos="1530"/>
          <w:tab w:val="center" w:pos="2070"/>
        </w:tabs>
        <w:spacing w:after="0" w:line="240" w:lineRule="auto"/>
        <w:ind w:left="2520"/>
      </w:pPr>
      <w:r>
        <w:t xml:space="preserve">Tournaments scheduled in June require </w:t>
      </w:r>
      <w:r w:rsidRPr="00400331">
        <w:rPr>
          <w:b/>
          <w:bCs/>
        </w:rPr>
        <w:t>three</w:t>
      </w:r>
      <w:r>
        <w:t>.</w:t>
      </w:r>
    </w:p>
    <w:p w14:paraId="534FBD1C" w14:textId="3A3F54C9" w:rsidR="0037481D" w:rsidRDefault="0037481D" w:rsidP="0000501C">
      <w:pPr>
        <w:pStyle w:val="ListParagraph"/>
        <w:numPr>
          <w:ilvl w:val="5"/>
          <w:numId w:val="24"/>
        </w:numPr>
        <w:tabs>
          <w:tab w:val="left" w:pos="1530"/>
          <w:tab w:val="center" w:pos="2070"/>
        </w:tabs>
        <w:spacing w:after="0" w:line="240" w:lineRule="auto"/>
        <w:ind w:left="2520"/>
      </w:pPr>
      <w:r>
        <w:t xml:space="preserve">Tournaments scheduled in July require </w:t>
      </w:r>
      <w:r w:rsidRPr="00400331">
        <w:rPr>
          <w:b/>
          <w:bCs/>
        </w:rPr>
        <w:t>five</w:t>
      </w:r>
      <w:r>
        <w:t>.</w:t>
      </w:r>
    </w:p>
    <w:p w14:paraId="3516B7C9" w14:textId="23F5620F" w:rsidR="0037481D" w:rsidRDefault="0037481D" w:rsidP="0000501C">
      <w:pPr>
        <w:pStyle w:val="ListParagraph"/>
        <w:numPr>
          <w:ilvl w:val="5"/>
          <w:numId w:val="24"/>
        </w:numPr>
        <w:tabs>
          <w:tab w:val="left" w:pos="1530"/>
          <w:tab w:val="center" w:pos="2070"/>
        </w:tabs>
        <w:spacing w:after="0" w:line="240" w:lineRule="auto"/>
        <w:ind w:left="2520"/>
      </w:pPr>
      <w:r>
        <w:t xml:space="preserve">Tournaments scheduled after July require </w:t>
      </w:r>
      <w:r w:rsidRPr="00400331">
        <w:rPr>
          <w:b/>
          <w:bCs/>
        </w:rPr>
        <w:t>seven</w:t>
      </w:r>
      <w:r>
        <w:t xml:space="preserve">. </w:t>
      </w:r>
    </w:p>
    <w:p w14:paraId="439560FA" w14:textId="77777777" w:rsidR="0037481D" w:rsidRDefault="0037481D" w:rsidP="0000501C">
      <w:pPr>
        <w:pStyle w:val="ListParagraph"/>
        <w:numPr>
          <w:ilvl w:val="2"/>
          <w:numId w:val="24"/>
        </w:numPr>
        <w:tabs>
          <w:tab w:val="left" w:pos="1620"/>
          <w:tab w:val="center" w:pos="2070"/>
        </w:tabs>
        <w:spacing w:after="0" w:line="240" w:lineRule="auto"/>
        <w:ind w:left="1620" w:hanging="540"/>
      </w:pPr>
      <w:r>
        <w:t xml:space="preserve">The Officers' Tournament and the Interleague Championship do not require a set number of differentials to enter. </w:t>
      </w:r>
    </w:p>
    <w:p w14:paraId="54B6312F" w14:textId="77777777" w:rsidR="0037481D" w:rsidRPr="00966049" w:rsidRDefault="0037481D" w:rsidP="0000501C">
      <w:pPr>
        <w:pStyle w:val="ListParagraph"/>
        <w:numPr>
          <w:ilvl w:val="2"/>
          <w:numId w:val="24"/>
        </w:numPr>
        <w:tabs>
          <w:tab w:val="left" w:pos="1620"/>
          <w:tab w:val="center" w:pos="2070"/>
        </w:tabs>
        <w:spacing w:after="0" w:line="240" w:lineRule="auto"/>
        <w:ind w:left="1620" w:hanging="540"/>
      </w:pPr>
      <w:r w:rsidRPr="00966049">
        <w:t xml:space="preserve">For 2 Man/Women Best Ball Tournaments, the playing course handicap for each player will be determined using 85% of their full Course Handicap for men and 85% of their full Course Handicap for Women. </w:t>
      </w:r>
    </w:p>
    <w:p w14:paraId="6C89B429" w14:textId="77777777" w:rsidR="0037481D" w:rsidRPr="00966049" w:rsidRDefault="0037481D" w:rsidP="0000501C">
      <w:pPr>
        <w:pStyle w:val="ListParagraph"/>
        <w:numPr>
          <w:ilvl w:val="2"/>
          <w:numId w:val="24"/>
        </w:numPr>
        <w:tabs>
          <w:tab w:val="left" w:pos="1620"/>
          <w:tab w:val="center" w:pos="2070"/>
        </w:tabs>
        <w:spacing w:after="0" w:line="240" w:lineRule="auto"/>
        <w:ind w:left="1620" w:hanging="540"/>
      </w:pPr>
      <w:r w:rsidRPr="00966049">
        <w:lastRenderedPageBreak/>
        <w:t>For 4 Man/Women Best Ball Tournaments using two best balls in competition, each player's playing course handicap will be determined using 85%</w:t>
      </w:r>
      <w:r>
        <w:t xml:space="preserve"> </w:t>
      </w:r>
      <w:r w:rsidRPr="00966049">
        <w:t xml:space="preserve">of their full Course Handicap for men and 85% of their full Course Handicap for Women with no additional reduction necessary for players on each team with more than 8 strokes different in full Course Handicap. </w:t>
      </w:r>
    </w:p>
    <w:p w14:paraId="79D16BCC" w14:textId="77777777" w:rsidR="0037481D" w:rsidRDefault="0037481D" w:rsidP="0000501C">
      <w:pPr>
        <w:pStyle w:val="ListParagraph"/>
        <w:numPr>
          <w:ilvl w:val="2"/>
          <w:numId w:val="24"/>
        </w:numPr>
        <w:tabs>
          <w:tab w:val="left" w:pos="1620"/>
          <w:tab w:val="center" w:pos="2070"/>
        </w:tabs>
        <w:spacing w:after="0" w:line="240" w:lineRule="auto"/>
        <w:ind w:left="1620" w:hanging="540"/>
      </w:pPr>
      <w:r w:rsidRPr="00966049">
        <w:t xml:space="preserve">Chapman: Should be 60% of </w:t>
      </w:r>
      <w:r>
        <w:t xml:space="preserve">the </w:t>
      </w:r>
      <w:r w:rsidRPr="00966049">
        <w:t>lowest handicapped partner and 40% of</w:t>
      </w:r>
      <w:r>
        <w:t xml:space="preserve"> the </w:t>
      </w:r>
      <w:r w:rsidRPr="00966049">
        <w:t>higher handicapped partner</w:t>
      </w:r>
      <w:r>
        <w:t>.</w:t>
      </w:r>
      <w:r w:rsidRPr="00966049">
        <w:t xml:space="preserve"> </w:t>
      </w:r>
      <w:r>
        <w:t>T</w:t>
      </w:r>
      <w:r w:rsidRPr="00966049">
        <w:t>he percentage allowances are added together before rounding</w:t>
      </w:r>
      <w:r>
        <w:t xml:space="preserve"> </w:t>
      </w:r>
      <w:r w:rsidRPr="00966049">
        <w:t>and the total is rounded off with .5 or more rounded upward.</w:t>
      </w:r>
    </w:p>
    <w:p w14:paraId="72216851" w14:textId="77777777" w:rsidR="0037481D" w:rsidRDefault="0037481D" w:rsidP="0000501C">
      <w:pPr>
        <w:pStyle w:val="ListParagraph"/>
        <w:numPr>
          <w:ilvl w:val="2"/>
          <w:numId w:val="24"/>
        </w:numPr>
        <w:tabs>
          <w:tab w:val="left" w:pos="1620"/>
          <w:tab w:val="center" w:pos="2070"/>
        </w:tabs>
        <w:spacing w:after="0" w:line="240" w:lineRule="auto"/>
        <w:ind w:left="1620" w:hanging="540"/>
      </w:pPr>
      <w:r>
        <w:t>Shamble: Should be 80% of each player’s full Course Handicap. May consist of a two, three, or four-person team with the best 1 or 2 scores contributing to the team score. If 2 scores are used, both scores are added together each hole.</w:t>
      </w:r>
    </w:p>
    <w:p w14:paraId="06ABEB55" w14:textId="77777777" w:rsidR="0037481D" w:rsidRDefault="0037481D" w:rsidP="0000501C">
      <w:pPr>
        <w:pStyle w:val="ListParagraph"/>
        <w:numPr>
          <w:ilvl w:val="2"/>
          <w:numId w:val="24"/>
        </w:numPr>
        <w:tabs>
          <w:tab w:val="left" w:pos="1620"/>
          <w:tab w:val="center" w:pos="2070"/>
        </w:tabs>
        <w:spacing w:after="0" w:line="240" w:lineRule="auto"/>
        <w:ind w:left="1620" w:hanging="540"/>
      </w:pPr>
      <w:r>
        <w:t>Stableford: Can be a singles or team consisting of two, three, or four players. Should be 95% of each player’s full Course Handicap.</w:t>
      </w:r>
    </w:p>
    <w:p w14:paraId="0C6FD1C1" w14:textId="77777777" w:rsidR="0037481D" w:rsidRPr="00966049" w:rsidRDefault="0037481D" w:rsidP="0000501C">
      <w:pPr>
        <w:pStyle w:val="ListParagraph"/>
        <w:numPr>
          <w:ilvl w:val="2"/>
          <w:numId w:val="24"/>
        </w:numPr>
        <w:tabs>
          <w:tab w:val="left" w:pos="1620"/>
          <w:tab w:val="center" w:pos="2070"/>
        </w:tabs>
        <w:spacing w:after="0" w:line="240" w:lineRule="auto"/>
        <w:ind w:left="1620" w:hanging="540"/>
      </w:pPr>
      <w:r w:rsidRPr="00150FA7">
        <w:t>Match Play Tournaments: Requires official handicap index (GHIN) and will consist of multiple rounds played over a defined time. Each playing round will allow approximately 3-4 weeks to complete the matchup. Will use lowest player index over the last 30 days prior to tournament round range starting date.</w:t>
      </w:r>
    </w:p>
    <w:p w14:paraId="6EAC8884" w14:textId="609779AF" w:rsidR="00BD17FC" w:rsidRPr="00FA415D" w:rsidRDefault="0037481D" w:rsidP="0000501C">
      <w:pPr>
        <w:pStyle w:val="ListParagraph"/>
        <w:numPr>
          <w:ilvl w:val="2"/>
          <w:numId w:val="24"/>
        </w:numPr>
        <w:tabs>
          <w:tab w:val="left" w:pos="1620"/>
          <w:tab w:val="center" w:pos="2070"/>
        </w:tabs>
        <w:spacing w:after="0" w:line="240" w:lineRule="auto"/>
        <w:ind w:left="1620" w:hanging="540"/>
      </w:pPr>
      <w:r w:rsidRPr="00966049">
        <w:t xml:space="preserve">For all mixed or multiple tee events, WHS Handicap System as defined in C.11 above will be applied after all other handicap calculations are calculated. </w:t>
      </w:r>
    </w:p>
    <w:p w14:paraId="082952D9" w14:textId="77777777" w:rsidR="001445DC" w:rsidRDefault="00460E37" w:rsidP="0000501C">
      <w:pPr>
        <w:numPr>
          <w:ilvl w:val="0"/>
          <w:numId w:val="6"/>
        </w:numPr>
        <w:spacing w:line="240" w:lineRule="auto"/>
        <w:ind w:hanging="360"/>
      </w:pPr>
      <w:r>
        <w:t xml:space="preserve">SCHEDULE/ENTRY FORMS </w:t>
      </w:r>
    </w:p>
    <w:p w14:paraId="345C05AE" w14:textId="63B40AF4" w:rsidR="001445DC" w:rsidRDefault="00460E37" w:rsidP="0000501C">
      <w:pPr>
        <w:spacing w:line="240" w:lineRule="auto"/>
        <w:ind w:left="1065" w:hanging="360"/>
      </w:pPr>
      <w:r>
        <w:t>a.</w:t>
      </w:r>
      <w:r>
        <w:rPr>
          <w:rFonts w:ascii="Arial" w:eastAsia="Arial" w:hAnsi="Arial" w:cs="Arial"/>
        </w:rPr>
        <w:t xml:space="preserve"> </w:t>
      </w:r>
      <w:r>
        <w:t xml:space="preserve">Tournament schedule and applicable entry forms may be distributed via BEGA </w:t>
      </w:r>
      <w:r w:rsidR="00FB48F4">
        <w:t xml:space="preserve">Executive </w:t>
      </w:r>
      <w:r>
        <w:t>Board communications or found on the BEGA website (</w:t>
      </w:r>
      <w:hyperlink r:id="rId7">
        <w:r>
          <w:rPr>
            <w:color w:val="0563C1"/>
            <w:u w:val="single" w:color="0563C1"/>
          </w:rPr>
          <w:t>www.begagolf.org</w:t>
        </w:r>
      </w:hyperlink>
      <w:hyperlink r:id="rId8">
        <w:r>
          <w:t>)</w:t>
        </w:r>
      </w:hyperlink>
      <w:r>
        <w:t xml:space="preserve">. </w:t>
      </w:r>
    </w:p>
    <w:p w14:paraId="4952BC8D" w14:textId="77777777" w:rsidR="001445DC" w:rsidRDefault="00460E37" w:rsidP="0000501C">
      <w:pPr>
        <w:spacing w:line="240" w:lineRule="auto"/>
      </w:pPr>
      <w:r>
        <w:t>5.</w:t>
      </w:r>
      <w:r>
        <w:rPr>
          <w:rFonts w:ascii="Arial" w:eastAsia="Arial" w:hAnsi="Arial" w:cs="Arial"/>
        </w:rPr>
        <w:t xml:space="preserve"> </w:t>
      </w:r>
      <w:r>
        <w:t xml:space="preserve">FORMATS &amp; HANDICAP USAGE </w:t>
      </w:r>
    </w:p>
    <w:p w14:paraId="06184CFC" w14:textId="07D5083D" w:rsidR="001445DC" w:rsidRDefault="00460E37" w:rsidP="0000501C">
      <w:pPr>
        <w:spacing w:line="240" w:lineRule="auto"/>
        <w:ind w:left="1065" w:hanging="360"/>
      </w:pPr>
      <w:r>
        <w:t>a.</w:t>
      </w:r>
      <w:r>
        <w:rPr>
          <w:rFonts w:ascii="Arial" w:eastAsia="Arial" w:hAnsi="Arial" w:cs="Arial"/>
        </w:rPr>
        <w:t xml:space="preserve"> </w:t>
      </w:r>
      <w:r>
        <w:t xml:space="preserve">Tournaments requiring a league handicap or an approved </w:t>
      </w:r>
      <w:r w:rsidR="000A215C" w:rsidRPr="00966049">
        <w:rPr>
          <w:color w:val="auto"/>
        </w:rPr>
        <w:t>WHS</w:t>
      </w:r>
      <w:r>
        <w:t xml:space="preserve"> handicap, the active GHIN will be used as the default Tournament Handicap for flights: </w:t>
      </w:r>
    </w:p>
    <w:p w14:paraId="6805D5CC" w14:textId="59E5580E" w:rsidR="001445DC" w:rsidRDefault="00460E37" w:rsidP="0000501C">
      <w:pPr>
        <w:numPr>
          <w:ilvl w:val="0"/>
          <w:numId w:val="8"/>
        </w:numPr>
        <w:spacing w:line="240" w:lineRule="auto"/>
        <w:ind w:left="1738" w:hanging="648"/>
      </w:pPr>
      <w:r w:rsidRPr="00C13D89">
        <w:rPr>
          <w:u w:val="single" w:color="000000"/>
        </w:rPr>
        <w:t>Chapman Tournament:</w:t>
      </w:r>
      <w:r>
        <w:t xml:space="preserve"> Two-player team </w:t>
      </w:r>
      <w:r w:rsidR="00152C93">
        <w:t>low net competition (if enough players allow, a gross competition may be added)</w:t>
      </w:r>
      <w:r>
        <w:t xml:space="preserve">. </w:t>
      </w:r>
      <w:r w:rsidR="00152C93">
        <w:t>Each player</w:t>
      </w:r>
      <w:r>
        <w:t xml:space="preserve"> then plays the second shot on his partner's ball. After the second shot, the team chooses the ball they wish to play and continually alternate shots until the ball is holed. </w:t>
      </w:r>
    </w:p>
    <w:p w14:paraId="42E7DEEE" w14:textId="7F1F726F" w:rsidR="001445DC" w:rsidRDefault="00460E37" w:rsidP="0000501C">
      <w:pPr>
        <w:numPr>
          <w:ilvl w:val="0"/>
          <w:numId w:val="8"/>
        </w:numPr>
        <w:spacing w:line="240" w:lineRule="auto"/>
        <w:ind w:hanging="648"/>
      </w:pPr>
      <w:r>
        <w:rPr>
          <w:u w:val="single" w:color="000000"/>
        </w:rPr>
        <w:t>Two-Person Best Ball Tournament:</w:t>
      </w:r>
      <w:r>
        <w:t xml:space="preserve"> Two-player team, team low net </w:t>
      </w:r>
      <w:r w:rsidR="00152C93">
        <w:t xml:space="preserve">competition (if enough players allow, a gross competition may be added). </w:t>
      </w:r>
      <w:r>
        <w:t xml:space="preserve">There are no handicap limitations. The lowest net score and lowest gross score on each hole will be used to determine the team net score and the team gross score. </w:t>
      </w:r>
    </w:p>
    <w:p w14:paraId="546038E9" w14:textId="5CEBAB57" w:rsidR="001445DC" w:rsidRDefault="00460E37" w:rsidP="0000501C">
      <w:pPr>
        <w:numPr>
          <w:ilvl w:val="0"/>
          <w:numId w:val="8"/>
        </w:numPr>
        <w:spacing w:line="240" w:lineRule="auto"/>
        <w:ind w:hanging="648"/>
      </w:pPr>
      <w:r>
        <w:rPr>
          <w:u w:val="single" w:color="000000"/>
        </w:rPr>
        <w:t>Four-Person Best Ball Tournament:</w:t>
      </w:r>
      <w:r>
        <w:t xml:space="preserve"> Four-player team </w:t>
      </w:r>
      <w:r w:rsidR="00705DE7">
        <w:t xml:space="preserve">low net </w:t>
      </w:r>
      <w:r>
        <w:t>competition</w:t>
      </w:r>
      <w:r w:rsidR="00705DE7">
        <w:t xml:space="preserve"> (if enough players allow, a gross competition may be added)</w:t>
      </w:r>
      <w:r>
        <w:t xml:space="preserve">. There are no handicap limitations within the foursome. The three lowest net scores on each hole will be used to determine the team score. </w:t>
      </w:r>
    </w:p>
    <w:p w14:paraId="0A74246E" w14:textId="52AAF594" w:rsidR="001445DC" w:rsidRDefault="00460E37" w:rsidP="0000501C">
      <w:pPr>
        <w:numPr>
          <w:ilvl w:val="0"/>
          <w:numId w:val="8"/>
        </w:numPr>
        <w:spacing w:line="240" w:lineRule="auto"/>
        <w:ind w:hanging="648"/>
      </w:pPr>
      <w:r>
        <w:rPr>
          <w:u w:val="single" w:color="000000"/>
        </w:rPr>
        <w:t>Two-Person Scramble Tournament:</w:t>
      </w:r>
      <w:r>
        <w:t xml:space="preserve"> Two-player team low net competition</w:t>
      </w:r>
      <w:r w:rsidR="00705DE7">
        <w:t xml:space="preserve"> (if enough players allow, a gross competition may be added).</w:t>
      </w:r>
      <w:r>
        <w:t xml:space="preserve"> There is no handicap minimum or maximum. </w:t>
      </w:r>
      <w:r w:rsidR="00705DE7">
        <w:t xml:space="preserve">Each player tees off from the assigned tee boxes. The team selects the best </w:t>
      </w:r>
      <w:r w:rsidR="00EC523E">
        <w:t>shot,</w:t>
      </w:r>
      <w:r w:rsidR="00705DE7">
        <w:t xml:space="preserve"> and each player plays from that spot. Continue from the spot the team selects until the ball is holed. There will be one score per hole used as the team score. </w:t>
      </w:r>
      <w:r w:rsidR="00705DE7">
        <w:rPr>
          <w:u w:color="000000"/>
        </w:rPr>
        <w:t>A set number of drives per player may be required.</w:t>
      </w:r>
    </w:p>
    <w:p w14:paraId="24A64503" w14:textId="3FAB43A7" w:rsidR="001445DC" w:rsidRPr="005F6698" w:rsidRDefault="00460E37" w:rsidP="0000501C">
      <w:pPr>
        <w:numPr>
          <w:ilvl w:val="0"/>
          <w:numId w:val="8"/>
        </w:numPr>
        <w:spacing w:line="240" w:lineRule="auto"/>
        <w:ind w:hanging="648"/>
      </w:pPr>
      <w:r>
        <w:rPr>
          <w:u w:val="single" w:color="000000"/>
        </w:rPr>
        <w:t>Four-Person Scramble Tournament:</w:t>
      </w:r>
      <w:r>
        <w:t xml:space="preserve"> Four-player team low net competition</w:t>
      </w:r>
      <w:r w:rsidR="00705DE7">
        <w:t xml:space="preserve"> (if enough players allow, a gross competition may be added)</w:t>
      </w:r>
      <w:r>
        <w:t xml:space="preserve">. There is no handicap minimum or maximum. </w:t>
      </w:r>
      <w:r w:rsidR="00152C93">
        <w:t xml:space="preserve">Each player tees off from the assigned tee boxes. The team selects the best </w:t>
      </w:r>
      <w:r w:rsidR="00EC523E">
        <w:t>shot,</w:t>
      </w:r>
      <w:r w:rsidR="00152C93">
        <w:t xml:space="preserve"> and each player plays from that spot. Continue from the </w:t>
      </w:r>
      <w:r w:rsidR="00152C93">
        <w:lastRenderedPageBreak/>
        <w:t>spot the team selects until the ball is holed. There will be one score per hole used as the team score.</w:t>
      </w:r>
      <w:r w:rsidR="00705DE7">
        <w:t xml:space="preserve"> </w:t>
      </w:r>
      <w:r w:rsidR="00705DE7">
        <w:rPr>
          <w:u w:color="000000"/>
        </w:rPr>
        <w:t>A set number of drives per player may be required.</w:t>
      </w:r>
    </w:p>
    <w:p w14:paraId="66CE6BD4" w14:textId="2BB4874A" w:rsidR="00705DE7" w:rsidRPr="005F6698" w:rsidRDefault="00705DE7" w:rsidP="0000501C">
      <w:pPr>
        <w:numPr>
          <w:ilvl w:val="0"/>
          <w:numId w:val="8"/>
        </w:numPr>
        <w:spacing w:line="240" w:lineRule="auto"/>
        <w:ind w:hanging="648"/>
      </w:pPr>
      <w:r>
        <w:rPr>
          <w:u w:val="single" w:color="000000"/>
        </w:rPr>
        <w:t>Two/Three/Four-Person Shamble:</w:t>
      </w:r>
      <w:r>
        <w:rPr>
          <w:u w:color="000000"/>
        </w:rPr>
        <w:t xml:space="preserve"> Two, three, or four</w:t>
      </w:r>
      <w:r w:rsidR="00825C4B">
        <w:rPr>
          <w:u w:color="000000"/>
        </w:rPr>
        <w:t>-</w:t>
      </w:r>
      <w:r>
        <w:rPr>
          <w:u w:color="000000"/>
        </w:rPr>
        <w:t xml:space="preserve">player teams of low gross and low net competition. Regardless of the number of players per team, each player tees off from the </w:t>
      </w:r>
      <w:r w:rsidR="00152C93">
        <w:rPr>
          <w:u w:color="000000"/>
        </w:rPr>
        <w:t>assigned</w:t>
      </w:r>
      <w:r>
        <w:rPr>
          <w:u w:color="000000"/>
        </w:rPr>
        <w:t xml:space="preserve"> tee boxes. The team selects the best drive then each player plays their own ball from that spot through completion of the hole. There will be four individual scores on each hole in which the best 1 or 2 scores are used for the team score. A set number of drives per player may be required.</w:t>
      </w:r>
    </w:p>
    <w:p w14:paraId="2849A8A0" w14:textId="50B8C754" w:rsidR="00152C93" w:rsidRDefault="00152C93" w:rsidP="0000501C">
      <w:pPr>
        <w:numPr>
          <w:ilvl w:val="0"/>
          <w:numId w:val="8"/>
        </w:numPr>
        <w:spacing w:line="240" w:lineRule="auto"/>
        <w:ind w:hanging="648"/>
      </w:pPr>
      <w:r>
        <w:rPr>
          <w:u w:val="single" w:color="000000"/>
        </w:rPr>
        <w:t>Individual or Team Stableford:</w:t>
      </w:r>
      <w:r>
        <w:t xml:space="preserve"> May consist of a</w:t>
      </w:r>
      <w:r w:rsidR="00825C4B">
        <w:t>n individual</w:t>
      </w:r>
      <w:r>
        <w:t xml:space="preserve"> or </w:t>
      </w:r>
      <w:r w:rsidR="00825C4B">
        <w:t>two, three, or four-person</w:t>
      </w:r>
      <w:r>
        <w:t xml:space="preserve"> team event with a low net competition (if enough players allow, a gross competition may be added). </w:t>
      </w:r>
      <w:r w:rsidR="00825C4B">
        <w:t xml:space="preserve">For team events, the best 1 or 2 scores may be required for the team score. </w:t>
      </w:r>
      <w:r>
        <w:t xml:space="preserve">Each player plays their own ball through completion of the hole. Points are awarded based on the </w:t>
      </w:r>
      <w:r w:rsidR="00825C4B">
        <w:t>player’s score for each hole. Refer and utilize the point structure in the table below.</w:t>
      </w:r>
    </w:p>
    <w:p w14:paraId="054BE0C6" w14:textId="1E099332" w:rsidR="00825C4B" w:rsidRDefault="00825C4B" w:rsidP="0000501C">
      <w:pPr>
        <w:spacing w:line="240" w:lineRule="auto"/>
        <w:ind w:left="3600" w:firstLine="0"/>
      </w:pPr>
      <w:r w:rsidRPr="00E254BA">
        <w:rPr>
          <w:noProof/>
        </w:rPr>
        <w:drawing>
          <wp:inline distT="0" distB="0" distL="0" distR="0" wp14:anchorId="30B9E3FD" wp14:editId="3F9A505B">
            <wp:extent cx="2171700" cy="1438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700" cy="1438275"/>
                    </a:xfrm>
                    <a:prstGeom prst="rect">
                      <a:avLst/>
                    </a:prstGeom>
                    <a:noFill/>
                    <a:ln>
                      <a:noFill/>
                    </a:ln>
                  </pic:spPr>
                </pic:pic>
              </a:graphicData>
            </a:graphic>
          </wp:inline>
        </w:drawing>
      </w:r>
    </w:p>
    <w:p w14:paraId="19B24EA5" w14:textId="2DF58C1B" w:rsidR="001445DC" w:rsidRDefault="00460E37" w:rsidP="0000501C">
      <w:pPr>
        <w:numPr>
          <w:ilvl w:val="0"/>
          <w:numId w:val="8"/>
        </w:numPr>
        <w:spacing w:line="240" w:lineRule="auto"/>
        <w:ind w:hanging="648"/>
      </w:pPr>
      <w:r>
        <w:rPr>
          <w:u w:val="single" w:color="000000"/>
        </w:rPr>
        <w:t>Two-Person Best Ball Championship:</w:t>
      </w:r>
      <w:r>
        <w:t xml:space="preserve"> Two-player team, team low gross and low net competition. Handicap for this championship will be limited to no more than a </w:t>
      </w:r>
      <w:r w:rsidR="00705DE7">
        <w:t>ten-stroke</w:t>
      </w:r>
      <w:r>
        <w:t xml:space="preserve"> differential between partners. The higher handicap shall be no greater than ten (10) strokes more than the lower handicap of the team. The lowest net score and lowest gross score on each hole will be used to determine the team net score and the team gross score.</w:t>
      </w:r>
    </w:p>
    <w:p w14:paraId="687FDF83" w14:textId="21019E78" w:rsidR="001445DC" w:rsidRDefault="00460E37" w:rsidP="0000501C">
      <w:pPr>
        <w:numPr>
          <w:ilvl w:val="0"/>
          <w:numId w:val="8"/>
        </w:numPr>
        <w:spacing w:line="240" w:lineRule="auto"/>
        <w:ind w:hanging="648"/>
      </w:pPr>
      <w:r>
        <w:rPr>
          <w:u w:val="single" w:color="000000"/>
        </w:rPr>
        <w:t>Four-Person Best Ball Championship:</w:t>
      </w:r>
      <w:r>
        <w:t xml:space="preserve"> Four-player team, team low gross and low net competition. Handicap for this championship will be limited to no more than a </w:t>
      </w:r>
      <w:r w:rsidR="00152C93">
        <w:t>ten-stroke</w:t>
      </w:r>
      <w:r>
        <w:t xml:space="preserve"> differential between partners. The higher handicap shall be no greater than ten (10) strokes more than the lower handicap of the team. The lowest net score and lowest gross score on each hole will be used to determine the team net score and the team gross score. </w:t>
      </w:r>
    </w:p>
    <w:p w14:paraId="0FEDED36" w14:textId="77777777" w:rsidR="0028514B" w:rsidRDefault="00460E37" w:rsidP="0000501C">
      <w:pPr>
        <w:numPr>
          <w:ilvl w:val="0"/>
          <w:numId w:val="8"/>
        </w:numPr>
        <w:spacing w:line="240" w:lineRule="auto"/>
        <w:ind w:hanging="648"/>
      </w:pPr>
      <w:r>
        <w:rPr>
          <w:u w:val="single" w:color="000000"/>
        </w:rPr>
        <w:t>Men’s and Women’s BEGA Championship:</w:t>
      </w:r>
      <w:r>
        <w:t xml:space="preserve"> This is a thirty-six (36) hole championship, with individual low gross and low net competition by flight. </w:t>
      </w:r>
    </w:p>
    <w:p w14:paraId="55BF9DF7" w14:textId="6FFB8057" w:rsidR="0028514B" w:rsidRPr="0028514B" w:rsidRDefault="0028514B" w:rsidP="0028514B">
      <w:pPr>
        <w:spacing w:line="240" w:lineRule="auto"/>
        <w:ind w:left="1440" w:firstLine="288"/>
        <w:rPr>
          <w:color w:val="00B0F0"/>
        </w:rPr>
      </w:pPr>
      <w:r w:rsidRPr="007F1213">
        <w:rPr>
          <w:color w:val="auto"/>
        </w:rPr>
        <w:t>BEGA will supply $200 for Championship trophies for both Men’s and Women’s</w:t>
      </w:r>
    </w:p>
    <w:p w14:paraId="0CAEA10D" w14:textId="35B1FC98" w:rsidR="001445DC" w:rsidRDefault="00460E37" w:rsidP="0028514B">
      <w:pPr>
        <w:spacing w:line="240" w:lineRule="auto"/>
        <w:ind w:left="1728" w:firstLine="10"/>
      </w:pPr>
      <w:r>
        <w:t xml:space="preserve">The individual with low gross of the field is the BEGA [Low Gross] Champion [and the individual with the low net of the field is the BEGA Low Net Champion], and [each] receives free entry into the Championship tournament the following year.  </w:t>
      </w:r>
    </w:p>
    <w:p w14:paraId="226517E3" w14:textId="400CC1F3" w:rsidR="001445DC" w:rsidRDefault="00460E37" w:rsidP="0000501C">
      <w:pPr>
        <w:spacing w:line="240" w:lineRule="auto"/>
        <w:ind w:left="1738"/>
      </w:pPr>
      <w:r>
        <w:t xml:space="preserve">Additionally, BEGA will supply $100 toward the entry fee for the </w:t>
      </w:r>
      <w:r w:rsidR="005F6698">
        <w:t xml:space="preserve">WA Golf </w:t>
      </w:r>
      <w:r>
        <w:t>Champion of Champions Tournament held at The Home Course for the following year for both the Men’s and Women’s [Low Gross] Champion.</w:t>
      </w:r>
    </w:p>
    <w:p w14:paraId="1B5220BB" w14:textId="796489A6" w:rsidR="001445DC" w:rsidRDefault="00460E37" w:rsidP="0000501C">
      <w:pPr>
        <w:numPr>
          <w:ilvl w:val="0"/>
          <w:numId w:val="8"/>
        </w:numPr>
        <w:spacing w:line="240" w:lineRule="auto"/>
        <w:ind w:hanging="648"/>
      </w:pPr>
      <w:r>
        <w:rPr>
          <w:u w:val="single" w:color="000000"/>
        </w:rPr>
        <w:t>Officer’s Tournament:</w:t>
      </w:r>
      <w:r>
        <w:t xml:space="preserve"> Each Leagues’ officers will play as a four-member team. </w:t>
      </w:r>
      <w:r w:rsidR="00705DE7">
        <w:t>The format for this event may change each year and will be identified in the registration and tournament information.</w:t>
      </w:r>
      <w:r>
        <w:t xml:space="preserve"> </w:t>
      </w:r>
    </w:p>
    <w:p w14:paraId="4359A014" w14:textId="386B3017" w:rsidR="00150FA7" w:rsidRDefault="00150FA7" w:rsidP="0000501C">
      <w:pPr>
        <w:numPr>
          <w:ilvl w:val="0"/>
          <w:numId w:val="8"/>
        </w:numPr>
        <w:spacing w:line="240" w:lineRule="auto"/>
        <w:ind w:hanging="648"/>
      </w:pPr>
      <w:r>
        <w:lastRenderedPageBreak/>
        <w:t xml:space="preserve"> </w:t>
      </w:r>
      <w:r w:rsidRPr="00150FA7">
        <w:rPr>
          <w:u w:val="single"/>
        </w:rPr>
        <w:t>Match Play Tournament:</w:t>
      </w:r>
      <w:r w:rsidRPr="00150FA7">
        <w:t xml:space="preserve"> May consist of individual or </w:t>
      </w:r>
      <w:r w:rsidR="00EC523E">
        <w:t>two</w:t>
      </w:r>
      <w:r w:rsidR="00EC523E" w:rsidRPr="00150FA7">
        <w:t>-person</w:t>
      </w:r>
      <w:r w:rsidRPr="00150FA7">
        <w:t xml:space="preserve"> team competitions. Players or teams will be placed in a bracket that is contested over a determined </w:t>
      </w:r>
      <w:r w:rsidR="00EC523E" w:rsidRPr="00150FA7">
        <w:t>time</w:t>
      </w:r>
      <w:r w:rsidRPr="00150FA7">
        <w:t>. In match play, the handicap differential between the two players or team is determined and the lower team is set to zero with the higher being set at the difference of the lower player. The higher handicap of the two players/teams in the match will receive strokes on the lowest handicap holes. (Ex: If one player is a 9 and another a 13 handicap, then the 13 will receive one stroke on the holes handicapped 1-4.).</w:t>
      </w:r>
    </w:p>
    <w:p w14:paraId="38BE616D" w14:textId="77777777" w:rsidR="001445DC" w:rsidRDefault="00460E37" w:rsidP="0000501C">
      <w:pPr>
        <w:spacing w:line="240" w:lineRule="auto"/>
        <w:ind w:left="715"/>
      </w:pPr>
      <w:r>
        <w:t>b.</w:t>
      </w:r>
      <w:r>
        <w:rPr>
          <w:rFonts w:ascii="Arial" w:eastAsia="Arial" w:hAnsi="Arial" w:cs="Arial"/>
        </w:rPr>
        <w:t xml:space="preserve"> </w:t>
      </w:r>
      <w:r>
        <w:t xml:space="preserve">Tournaments using only League Handicap Index (LHI)  </w:t>
      </w:r>
    </w:p>
    <w:p w14:paraId="4FBB41C1" w14:textId="23B994EA" w:rsidR="006D0EE5" w:rsidRDefault="00460E37" w:rsidP="0000501C">
      <w:pPr>
        <w:spacing w:line="240" w:lineRule="auto"/>
        <w:ind w:left="1728" w:hanging="648"/>
      </w:pPr>
      <w:r>
        <w:t>(i)</w:t>
      </w:r>
      <w:r>
        <w:rPr>
          <w:rFonts w:ascii="Arial" w:eastAsia="Arial" w:hAnsi="Arial" w:cs="Arial"/>
        </w:rPr>
        <w:t xml:space="preserve"> </w:t>
      </w:r>
      <w:r>
        <w:rPr>
          <w:rFonts w:ascii="Arial" w:eastAsia="Arial" w:hAnsi="Arial" w:cs="Arial"/>
        </w:rPr>
        <w:tab/>
      </w:r>
      <w:r>
        <w:rPr>
          <w:u w:val="single" w:color="000000"/>
        </w:rPr>
        <w:t>Interleague Tournament:</w:t>
      </w:r>
      <w:r>
        <w:t xml:space="preserve"> (LHI only – GHIN is ONLY used if the League does not carry an LHI) Two-player team, best ball low net competition. This tournament will consist of three divisions (Men's, Women's and mixed). Men's and Women's leagues will be represented by the team consisting of their first and second division champions (or alternates). Mixed leagues will be represented by their league champions (or alternates). No BEGA member shall represent more than one league. The league secretaries will confirm the required minimum number of </w:t>
      </w:r>
      <w:r w:rsidRPr="00966049">
        <w:rPr>
          <w:color w:val="auto"/>
        </w:rPr>
        <w:t xml:space="preserve">rounds played, verify the league </w:t>
      </w:r>
      <w:r w:rsidR="00EC523E" w:rsidRPr="00966049">
        <w:rPr>
          <w:color w:val="auto"/>
        </w:rPr>
        <w:t>handicap,</w:t>
      </w:r>
      <w:r w:rsidRPr="00966049">
        <w:rPr>
          <w:color w:val="auto"/>
        </w:rPr>
        <w:t xml:space="preserve"> and provide information to BEGA tournament </w:t>
      </w:r>
      <w:r w:rsidR="00C729EA" w:rsidRPr="00966049">
        <w:rPr>
          <w:color w:val="auto"/>
        </w:rPr>
        <w:t>director.</w:t>
      </w:r>
      <w:r w:rsidRPr="00966049">
        <w:rPr>
          <w:color w:val="auto"/>
        </w:rPr>
        <w:t xml:space="preserve"> Flights will be determined and controlled by the LHI as reported for this tournament qualification. Participants in the Interleague tournament with a valid </w:t>
      </w:r>
      <w:r w:rsidR="00C729EA" w:rsidRPr="00966049">
        <w:rPr>
          <w:color w:val="auto"/>
        </w:rPr>
        <w:t>WHS</w:t>
      </w:r>
      <w:r w:rsidRPr="00966049">
        <w:rPr>
          <w:color w:val="auto"/>
        </w:rPr>
        <w:t xml:space="preserve"> </w:t>
      </w:r>
      <w:r w:rsidR="00363BDD" w:rsidRPr="00966049">
        <w:rPr>
          <w:color w:val="auto"/>
        </w:rPr>
        <w:t>handicap index</w:t>
      </w:r>
      <w:r w:rsidRPr="00966049">
        <w:rPr>
          <w:color w:val="auto"/>
        </w:rPr>
        <w:t xml:space="preserve">, will have their </w:t>
      </w:r>
      <w:r w:rsidR="00363BDD" w:rsidRPr="00966049">
        <w:rPr>
          <w:color w:val="auto"/>
        </w:rPr>
        <w:t>competition</w:t>
      </w:r>
      <w:r w:rsidRPr="00966049">
        <w:rPr>
          <w:color w:val="auto"/>
        </w:rPr>
        <w:t xml:space="preserve"> scores posted to GHIN via the tournament director. </w:t>
      </w:r>
      <w:r w:rsidR="00363BDD" w:rsidRPr="00966049">
        <w:rPr>
          <w:color w:val="auto"/>
        </w:rPr>
        <w:t xml:space="preserve">Tournament director will give league secretaries hole-by-hole scores to be added to their league records.  </w:t>
      </w:r>
      <w:r w:rsidRPr="00966049">
        <w:rPr>
          <w:color w:val="auto"/>
        </w:rPr>
        <w:t xml:space="preserve">Teams consisting of 2 men will play in the Men’s Division, teams consisting of </w:t>
      </w:r>
      <w:r>
        <w:t xml:space="preserve">2 women will play in the Women’s Division, teams consisting of 1 man and 1 woman will play in the Mixed Division. All divisions may have multiple flights based upon number of entries.  In the event there are not enough entries (5 is recommended) to create a flight, the Tournament Director may create flights as most reasonably presented, i.e., women and mixed teams in the same flight, or all flights based on </w:t>
      </w:r>
      <w:r w:rsidRPr="00065F70">
        <w:rPr>
          <w:color w:val="auto"/>
        </w:rPr>
        <w:t xml:space="preserve">team handicap, etcetera in accordance with </w:t>
      </w:r>
      <w:r w:rsidR="00C729EA" w:rsidRPr="00065F70">
        <w:rPr>
          <w:color w:val="auto"/>
        </w:rPr>
        <w:t>WHS</w:t>
      </w:r>
      <w:r w:rsidRPr="00065F70">
        <w:rPr>
          <w:color w:val="auto"/>
        </w:rPr>
        <w:t xml:space="preserve"> guideli</w:t>
      </w:r>
      <w:r w:rsidR="00C92BD2" w:rsidRPr="00065F70">
        <w:rPr>
          <w:color w:val="auto"/>
        </w:rPr>
        <w:t>nes</w:t>
      </w:r>
      <w:r w:rsidR="00C92BD2">
        <w:t>.</w:t>
      </w:r>
    </w:p>
    <w:p w14:paraId="262F8859" w14:textId="77777777" w:rsidR="001445DC" w:rsidRDefault="00460E37" w:rsidP="0000501C">
      <w:pPr>
        <w:numPr>
          <w:ilvl w:val="0"/>
          <w:numId w:val="9"/>
        </w:numPr>
        <w:spacing w:line="240" w:lineRule="auto"/>
        <w:ind w:hanging="360"/>
      </w:pPr>
      <w:r>
        <w:t xml:space="preserve">HANDICAP SOURCE </w:t>
      </w:r>
    </w:p>
    <w:p w14:paraId="088E90E8" w14:textId="118460F1" w:rsidR="001445DC" w:rsidRDefault="00460E37" w:rsidP="0000501C">
      <w:pPr>
        <w:numPr>
          <w:ilvl w:val="1"/>
          <w:numId w:val="9"/>
        </w:numPr>
        <w:spacing w:line="240" w:lineRule="auto"/>
        <w:ind w:hanging="360"/>
      </w:pPr>
      <w:r>
        <w:t xml:space="preserve">An </w:t>
      </w:r>
      <w:r w:rsidRPr="00065F70">
        <w:rPr>
          <w:color w:val="auto"/>
        </w:rPr>
        <w:t xml:space="preserve">approved </w:t>
      </w:r>
      <w:r w:rsidR="00C92BD2" w:rsidRPr="00065F70">
        <w:rPr>
          <w:color w:val="auto"/>
        </w:rPr>
        <w:t>WHS</w:t>
      </w:r>
      <w:r w:rsidRPr="00065F70">
        <w:rPr>
          <w:color w:val="auto"/>
        </w:rPr>
        <w:t xml:space="preserve"> handicap index, or league index as required in Section 5.a., must be used for BEGA tournaments and </w:t>
      </w:r>
      <w:r>
        <w:t xml:space="preserve">championships. GHIN will </w:t>
      </w:r>
      <w:r w:rsidR="00C92BD2">
        <w:t xml:space="preserve">be </w:t>
      </w:r>
      <w:r>
        <w:t>used as the primary handicap if both GHIN and LHI exist (</w:t>
      </w:r>
      <w:r w:rsidR="00EC523E">
        <w:t>except for</w:t>
      </w:r>
      <w:r>
        <w:t xml:space="preserve"> the Interleague Tournament). </w:t>
      </w:r>
    </w:p>
    <w:p w14:paraId="6059CE33" w14:textId="77777777" w:rsidR="001445DC" w:rsidRDefault="00460E37" w:rsidP="0000501C">
      <w:pPr>
        <w:numPr>
          <w:ilvl w:val="0"/>
          <w:numId w:val="9"/>
        </w:numPr>
        <w:spacing w:line="240" w:lineRule="auto"/>
        <w:ind w:hanging="360"/>
      </w:pPr>
      <w:r>
        <w:t xml:space="preserve">SCORING RECORD AUDITS </w:t>
      </w:r>
    </w:p>
    <w:p w14:paraId="70486406" w14:textId="77777777" w:rsidR="001445DC" w:rsidRDefault="00460E37" w:rsidP="0000501C">
      <w:pPr>
        <w:numPr>
          <w:ilvl w:val="1"/>
          <w:numId w:val="9"/>
        </w:numPr>
        <w:spacing w:line="240" w:lineRule="auto"/>
        <w:ind w:hanging="360"/>
      </w:pPr>
      <w:r>
        <w:t xml:space="preserve">The complete scoring records of each league member shall be made available to the BEGA Tournament Director(s) upon request. </w:t>
      </w:r>
    </w:p>
    <w:p w14:paraId="243230CB" w14:textId="77777777" w:rsidR="001445DC" w:rsidRDefault="00460E37" w:rsidP="0000501C">
      <w:pPr>
        <w:numPr>
          <w:ilvl w:val="0"/>
          <w:numId w:val="9"/>
        </w:numPr>
        <w:spacing w:line="240" w:lineRule="auto"/>
        <w:ind w:hanging="360"/>
      </w:pPr>
      <w:r>
        <w:t xml:space="preserve">CONTROLLING RULES </w:t>
      </w:r>
    </w:p>
    <w:p w14:paraId="3486A3E7" w14:textId="77777777" w:rsidR="001445DC" w:rsidRDefault="00460E37" w:rsidP="0000501C">
      <w:pPr>
        <w:numPr>
          <w:ilvl w:val="1"/>
          <w:numId w:val="9"/>
        </w:numPr>
        <w:spacing w:line="240" w:lineRule="auto"/>
        <w:ind w:hanging="360"/>
      </w:pPr>
      <w:r>
        <w:t xml:space="preserve">Summer or winter rules will be observed as directed by the Tournament Director. </w:t>
      </w:r>
    </w:p>
    <w:p w14:paraId="2C4AABB0" w14:textId="77777777" w:rsidR="001445DC" w:rsidRDefault="00460E37" w:rsidP="0000501C">
      <w:pPr>
        <w:numPr>
          <w:ilvl w:val="1"/>
          <w:numId w:val="9"/>
        </w:numPr>
        <w:spacing w:line="240" w:lineRule="auto"/>
        <w:ind w:hanging="360"/>
      </w:pPr>
      <w:r>
        <w:t xml:space="preserve">All tournament play shall be governed by stroke (medal) play rules. </w:t>
      </w:r>
    </w:p>
    <w:p w14:paraId="47A93F73" w14:textId="77777777" w:rsidR="001445DC" w:rsidRDefault="00460E37" w:rsidP="0000501C">
      <w:pPr>
        <w:numPr>
          <w:ilvl w:val="0"/>
          <w:numId w:val="9"/>
        </w:numPr>
        <w:spacing w:line="240" w:lineRule="auto"/>
        <w:ind w:hanging="360"/>
      </w:pPr>
      <w:r>
        <w:t xml:space="preserve">RESULTS POSTING TO LEAGUES </w:t>
      </w:r>
    </w:p>
    <w:p w14:paraId="42F407AD" w14:textId="77777777" w:rsidR="001445DC" w:rsidRDefault="00460E37" w:rsidP="0000501C">
      <w:pPr>
        <w:numPr>
          <w:ilvl w:val="1"/>
          <w:numId w:val="9"/>
        </w:numPr>
        <w:spacing w:line="240" w:lineRule="auto"/>
        <w:ind w:hanging="360"/>
      </w:pPr>
      <w:r>
        <w:t xml:space="preserve">All Best Ball and the thirty-six (36) hole Two-Day Championship results for men and women, including the Officers Tournament and the Interleague Championship must be added to league handicap records. </w:t>
      </w:r>
    </w:p>
    <w:p w14:paraId="26D75D14" w14:textId="77777777" w:rsidR="001445DC" w:rsidRDefault="00460E37" w:rsidP="0000501C">
      <w:pPr>
        <w:numPr>
          <w:ilvl w:val="0"/>
          <w:numId w:val="9"/>
        </w:numPr>
        <w:spacing w:line="240" w:lineRule="auto"/>
        <w:ind w:hanging="360"/>
      </w:pPr>
      <w:r>
        <w:t xml:space="preserve">TIE BREAKING </w:t>
      </w:r>
    </w:p>
    <w:p w14:paraId="5C45F944" w14:textId="7CC3CDC5" w:rsidR="00E66B0F" w:rsidRDefault="00460E37" w:rsidP="0000501C">
      <w:pPr>
        <w:numPr>
          <w:ilvl w:val="1"/>
          <w:numId w:val="25"/>
        </w:numPr>
        <w:spacing w:line="240" w:lineRule="auto"/>
      </w:pPr>
      <w:r>
        <w:t>Tournament ties for first place only will be broken by:</w:t>
      </w:r>
    </w:p>
    <w:p w14:paraId="03258069" w14:textId="67802C4A" w:rsidR="009751F3" w:rsidRDefault="00E66B0F" w:rsidP="0000501C">
      <w:pPr>
        <w:numPr>
          <w:ilvl w:val="2"/>
          <w:numId w:val="25"/>
        </w:numPr>
        <w:spacing w:line="240" w:lineRule="auto"/>
      </w:pPr>
      <w:r>
        <w:rPr>
          <w:rStyle w:val="Strong"/>
        </w:rPr>
        <w:t>USGA/CONGU/WHS/EGA/Golf Australia (Last 9,6,3,1 holes</w:t>
      </w:r>
      <w:proofErr w:type="gramStart"/>
      <w:r>
        <w:rPr>
          <w:rStyle w:val="Strong"/>
        </w:rPr>
        <w:t>) :</w:t>
      </w:r>
      <w:proofErr w:type="gramEnd"/>
      <w:r w:rsidR="00311FB9">
        <w:rPr>
          <w:rStyle w:val="Strong"/>
        </w:rPr>
        <w:t xml:space="preserve"> </w:t>
      </w:r>
      <w:r>
        <w:t xml:space="preserve">If the tying players have the same score for the last nine, determine the winner on the basis of the last six holes, last three holes and finally the 18th hole. If this </w:t>
      </w:r>
      <w:r>
        <w:lastRenderedPageBreak/>
        <w:t>method is used in a competition with a multiple tee start, the "last nine holes, last six holes, etc." is considered to be holes 10-18, 13-18, etc.</w:t>
      </w:r>
    </w:p>
    <w:p w14:paraId="397F0538" w14:textId="50BBE4C1" w:rsidR="009751F3" w:rsidRDefault="00E66B0F" w:rsidP="0000501C">
      <w:pPr>
        <w:numPr>
          <w:ilvl w:val="2"/>
          <w:numId w:val="25"/>
        </w:numPr>
        <w:spacing w:line="240" w:lineRule="auto"/>
      </w:pPr>
      <w:r>
        <w:t>For competitions where the stroke-hole allocation is not relevant, if the last nine, last six, last three holes card matching is used, one-half, one-third, one-sixth, etc. of the Playing Handicap should be deducted from the score for those holes. Fractions of one-half stroke or more should count as a full stroke; any lesser fractions should be disregarded.</w:t>
      </w:r>
    </w:p>
    <w:p w14:paraId="0B51DC3E" w14:textId="737801E5" w:rsidR="00E66B0F" w:rsidRDefault="00E66B0F" w:rsidP="0000501C">
      <w:pPr>
        <w:numPr>
          <w:ilvl w:val="2"/>
          <w:numId w:val="25"/>
        </w:numPr>
        <w:spacing w:line="240" w:lineRule="auto"/>
      </w:pPr>
      <w:r>
        <w:t>In net competitions where the stroke index allocation is relevant, such as Four-Ball stroke play, Par/Bogey or Stableford competitions, handicap strokes should be applied consistently with how they were applied for the competition. For</w:t>
      </w:r>
      <w:r w:rsidR="00AD0AF7">
        <w:t xml:space="preserve"> details on this method consult Golf Genius tournament management software.</w:t>
      </w:r>
    </w:p>
    <w:p w14:paraId="28517F72" w14:textId="6059FDE0" w:rsidR="001445DC" w:rsidRDefault="00152C93" w:rsidP="0000501C">
      <w:pPr>
        <w:numPr>
          <w:ilvl w:val="2"/>
          <w:numId w:val="25"/>
        </w:numPr>
        <w:spacing w:line="240" w:lineRule="auto"/>
      </w:pPr>
      <w:r>
        <w:t>If players all start on the first hole or first/tenth hole combo; lowest net score on hole 18. If still tied, use lowest net score on hole 17. Continue working backwards until a single lowest score is identified.</w:t>
      </w:r>
    </w:p>
    <w:p w14:paraId="5992F2DB" w14:textId="72B317A7" w:rsidR="001445DC" w:rsidRDefault="00152C93" w:rsidP="0000501C">
      <w:pPr>
        <w:numPr>
          <w:ilvl w:val="2"/>
          <w:numId w:val="25"/>
        </w:numPr>
        <w:spacing w:line="240" w:lineRule="auto"/>
      </w:pPr>
      <w:r>
        <w:t xml:space="preserve">If a </w:t>
      </w:r>
      <w:r w:rsidRPr="00A60633">
        <w:t>shotgun</w:t>
      </w:r>
      <w:r>
        <w:t xml:space="preserve"> </w:t>
      </w:r>
      <w:r w:rsidR="00825C4B">
        <w:t xml:space="preserve">format </w:t>
      </w:r>
      <w:r>
        <w:t>start, lowest net score on the lowest handicapped hole (index 1). If tied, use lowest net score on the next lowest handicapped hole (index 2). Continue working backwards until a single lowest score is identified.</w:t>
      </w:r>
    </w:p>
    <w:p w14:paraId="1246E92B" w14:textId="77777777" w:rsidR="001445DC" w:rsidRDefault="00460E37" w:rsidP="0000501C">
      <w:pPr>
        <w:numPr>
          <w:ilvl w:val="1"/>
          <w:numId w:val="25"/>
        </w:numPr>
        <w:spacing w:line="240" w:lineRule="auto"/>
      </w:pPr>
      <w:r>
        <w:t xml:space="preserve">Ties for runner-up positions will result in dividing place awards evenly between those players. </w:t>
      </w:r>
    </w:p>
    <w:p w14:paraId="456BC048" w14:textId="77777777" w:rsidR="001445DC" w:rsidRDefault="00460E37" w:rsidP="0000501C">
      <w:pPr>
        <w:numPr>
          <w:ilvl w:val="0"/>
          <w:numId w:val="9"/>
        </w:numPr>
        <w:spacing w:line="240" w:lineRule="auto"/>
        <w:ind w:hanging="360"/>
      </w:pPr>
      <w:r>
        <w:t xml:space="preserve">PACE OF PLAY </w:t>
      </w:r>
    </w:p>
    <w:p w14:paraId="43497FD3" w14:textId="01F6F012" w:rsidR="001445DC" w:rsidRDefault="00460E37" w:rsidP="0000501C">
      <w:pPr>
        <w:numPr>
          <w:ilvl w:val="1"/>
          <w:numId w:val="9"/>
        </w:numPr>
        <w:spacing w:line="240" w:lineRule="auto"/>
        <w:ind w:left="1090" w:hanging="360"/>
      </w:pPr>
      <w:r>
        <w:t>USGA rule 5.6 (</w:t>
      </w:r>
      <w:r w:rsidR="00065F70">
        <w:t>U</w:t>
      </w:r>
      <w:r>
        <w:t>nreasonable delay</w:t>
      </w:r>
      <w:r w:rsidR="00065F70">
        <w:t>; Prompt Pace of P</w:t>
      </w:r>
      <w:r>
        <w:t xml:space="preserve">lay) will be enforced. The penalty is loss of hole in match play or two strokes with disqualification for repeated offenses in medal play. This rule will be monitored by course marshals, as designated by the Tournament Director, who shall assess penalties as appropriate. Slow play in tournaments will result in a </w:t>
      </w:r>
      <w:r w:rsidR="00825C4B">
        <w:t>two-stroke</w:t>
      </w:r>
      <w:r>
        <w:t xml:space="preserve"> penalty after one official warning. Slow play is being more than one hole behind, which is defined as a group not teeing off before the group ahead has cleared the green (exception on par 3’s). </w:t>
      </w:r>
      <w:r w:rsidR="00065F70">
        <w:t xml:space="preserve">Upon encountering slow play within a foursome, if the violator(s) upon request does not speed up play, an individual in the foursome has the right to call the course marshals to intervene so the non-offenders in the foursome do not incur the </w:t>
      </w:r>
      <w:r w:rsidR="00825C4B">
        <w:t>two-stroke</w:t>
      </w:r>
      <w:r w:rsidR="00065F70">
        <w:t xml:space="preserve"> penalty. If a foursome completes play on holes [9] or [18] twenty (20) minutes after the preceding foursome has completed play on the hole, each member/team of the foursome shall be penalized two strokes for slow play. If a foursome completes play on holes [9] or [18] thirty (30) minutes after the preceding foursome has completed play on the hole, each member/team of the foursome shall be disqualified for slow play. Prompt Pace of Play</w:t>
      </w:r>
      <w:r>
        <w:t xml:space="preserve"> is defined as taking sixty (</w:t>
      </w:r>
      <w:r w:rsidR="00065F70">
        <w:t>4</w:t>
      </w:r>
      <w:r>
        <w:t>0) seconds or less to play a stroke. The sixty (</w:t>
      </w:r>
      <w:r w:rsidR="00065F70">
        <w:t>4</w:t>
      </w:r>
      <w:r>
        <w:t xml:space="preserve">0) seconds starts when it is your turn to play and includes practice swings and reading of the green. </w:t>
      </w:r>
    </w:p>
    <w:p w14:paraId="75B9AB86" w14:textId="77777777" w:rsidR="001445DC" w:rsidRDefault="00460E37" w:rsidP="0000501C">
      <w:pPr>
        <w:numPr>
          <w:ilvl w:val="0"/>
          <w:numId w:val="9"/>
        </w:numPr>
        <w:spacing w:line="240" w:lineRule="auto"/>
        <w:ind w:hanging="360"/>
      </w:pPr>
      <w:r>
        <w:t xml:space="preserve">TOURNAMENT ELIGIBILITY </w:t>
      </w:r>
    </w:p>
    <w:p w14:paraId="6EF626C4" w14:textId="77777777" w:rsidR="001445DC" w:rsidRDefault="00460E37" w:rsidP="0000501C">
      <w:pPr>
        <w:spacing w:line="240" w:lineRule="auto"/>
        <w:ind w:left="990" w:hanging="256"/>
      </w:pPr>
      <w:r>
        <w:t>a.</w:t>
      </w:r>
      <w:r>
        <w:rPr>
          <w:rFonts w:ascii="Arial" w:eastAsia="Arial" w:hAnsi="Arial" w:cs="Arial"/>
        </w:rPr>
        <w:t xml:space="preserve"> </w:t>
      </w:r>
      <w:r>
        <w:t xml:space="preserve">All BEGA members in good standing, adhering to BEGA constitution and rules, including all dues paid to date, are eligible to enter tournaments for which they have otherwise met the specific tournament qualifications.  A BEGA member belonging to any BEGA league which is not in good standing, not adhering to current BEGA constitution and/or rules (including paying BEGA league dues) will not be eligible to enter in or participate in any way in any BEGA tournaments.  BEGA members eligible to enter tournaments may only enter once in each tournament.  </w:t>
      </w:r>
    </w:p>
    <w:p w14:paraId="743A2D67" w14:textId="77777777" w:rsidR="001445DC" w:rsidRDefault="00460E37" w:rsidP="0000501C">
      <w:pPr>
        <w:numPr>
          <w:ilvl w:val="0"/>
          <w:numId w:val="9"/>
        </w:numPr>
        <w:spacing w:line="240" w:lineRule="auto"/>
        <w:ind w:hanging="360"/>
      </w:pPr>
      <w:r>
        <w:t xml:space="preserve">SCORING COMMITTEE </w:t>
      </w:r>
    </w:p>
    <w:p w14:paraId="76ECC086" w14:textId="7EB9F4A6" w:rsidR="001445DC" w:rsidRDefault="00460E37" w:rsidP="0000501C">
      <w:pPr>
        <w:spacing w:line="240" w:lineRule="auto"/>
        <w:ind w:left="990" w:hanging="285"/>
      </w:pPr>
      <w:r>
        <w:lastRenderedPageBreak/>
        <w:t>a.</w:t>
      </w:r>
      <w:r>
        <w:rPr>
          <w:rFonts w:ascii="Arial" w:eastAsia="Arial" w:hAnsi="Arial" w:cs="Arial"/>
        </w:rPr>
        <w:t xml:space="preserve"> </w:t>
      </w:r>
      <w:r>
        <w:t xml:space="preserve">The BEGA President shall appoint a Scoring Committee prior to each tournament. The Committee’s purpose will be to adjudicate any tournament scoring problems. Members of the committee shall be the Tournament Director and two other members of the Executive Board and/or </w:t>
      </w:r>
      <w:r w:rsidR="00825C4B">
        <w:t>associates’</w:t>
      </w:r>
      <w:r>
        <w:t xml:space="preserve"> ad </w:t>
      </w:r>
      <w:proofErr w:type="spellStart"/>
      <w:r>
        <w:t>largum</w:t>
      </w:r>
      <w:proofErr w:type="spellEnd"/>
      <w:r>
        <w:t xml:space="preserve">. </w:t>
      </w:r>
    </w:p>
    <w:p w14:paraId="73A2DB79" w14:textId="77777777" w:rsidR="001445DC" w:rsidRDefault="00460E37" w:rsidP="0000501C">
      <w:pPr>
        <w:pStyle w:val="Heading1"/>
        <w:spacing w:before="240" w:line="240" w:lineRule="auto"/>
        <w:ind w:left="14" w:hanging="14"/>
      </w:pPr>
      <w:r>
        <w:t>F.</w:t>
      </w:r>
      <w:r>
        <w:rPr>
          <w:rFonts w:ascii="Arial" w:eastAsia="Arial" w:hAnsi="Arial" w:cs="Arial"/>
        </w:rPr>
        <w:t xml:space="preserve"> </w:t>
      </w:r>
      <w:r>
        <w:t xml:space="preserve">TOURNAMENT MANAGEMENT GUIDELINES </w:t>
      </w:r>
    </w:p>
    <w:p w14:paraId="49CAA878" w14:textId="77777777" w:rsidR="001445DC" w:rsidRDefault="00460E37" w:rsidP="0000501C">
      <w:pPr>
        <w:numPr>
          <w:ilvl w:val="0"/>
          <w:numId w:val="11"/>
        </w:numPr>
        <w:spacing w:line="240" w:lineRule="auto"/>
        <w:ind w:hanging="360"/>
      </w:pPr>
      <w:r>
        <w:t xml:space="preserve">ENTRY DEADLINE  </w:t>
      </w:r>
    </w:p>
    <w:p w14:paraId="7EADD2A4" w14:textId="30511C6F" w:rsidR="001445DC" w:rsidRDefault="00460E37" w:rsidP="0000501C">
      <w:pPr>
        <w:numPr>
          <w:ilvl w:val="1"/>
          <w:numId w:val="11"/>
        </w:numPr>
        <w:spacing w:line="240" w:lineRule="auto"/>
        <w:ind w:hanging="360"/>
      </w:pPr>
      <w:r>
        <w:t>Entry deadline date for all final information submitted to the Tournament Director should be ten (10) days prior to the tournament date.  Entry submission process may be dictated by each Director, which shall be stipulated on each tournament entry</w:t>
      </w:r>
      <w:r w:rsidR="00FB48F4">
        <w:t xml:space="preserve"> form</w:t>
      </w:r>
      <w:r>
        <w:t xml:space="preserve">, and may include such acceptable transmissions as U.S. Postal Service, E-mail, Web submission, or any combination thereof, and as deemed appropriate for the Director to enroll timely and properly presented participants. The Tournament Director shall receive all entry forms by the deadline date.  Incomplete entries or entries received after the deadline are not eligible for tournament play. </w:t>
      </w:r>
    </w:p>
    <w:p w14:paraId="6D76CF9E" w14:textId="77777777" w:rsidR="001445DC" w:rsidRDefault="00460E37" w:rsidP="0000501C">
      <w:pPr>
        <w:numPr>
          <w:ilvl w:val="0"/>
          <w:numId w:val="11"/>
        </w:numPr>
        <w:spacing w:line="240" w:lineRule="auto"/>
        <w:ind w:hanging="360"/>
      </w:pPr>
      <w:r>
        <w:t xml:space="preserve">LEAGUE DATA REQUIREMENTS  </w:t>
      </w:r>
    </w:p>
    <w:p w14:paraId="0207CBED" w14:textId="2B0871CA" w:rsidR="001445DC" w:rsidRDefault="00460E37" w:rsidP="0000501C">
      <w:pPr>
        <w:numPr>
          <w:ilvl w:val="1"/>
          <w:numId w:val="11"/>
        </w:numPr>
        <w:spacing w:line="240" w:lineRule="auto"/>
        <w:ind w:hanging="360"/>
      </w:pPr>
      <w:r>
        <w:t xml:space="preserve">Entry forms for tournaments shall be provided by BEGA members to their league secretaries </w:t>
      </w:r>
      <w:r w:rsidR="00E16A4F">
        <w:t xml:space="preserve">at least </w:t>
      </w:r>
      <w:r>
        <w:t xml:space="preserve">twenty-one (21) days prior to the tournament date. </w:t>
      </w:r>
    </w:p>
    <w:p w14:paraId="0026E964" w14:textId="77777777" w:rsidR="001445DC" w:rsidRDefault="00460E37" w:rsidP="0000501C">
      <w:pPr>
        <w:numPr>
          <w:ilvl w:val="0"/>
          <w:numId w:val="11"/>
        </w:numPr>
        <w:spacing w:line="240" w:lineRule="auto"/>
        <w:ind w:hanging="360"/>
      </w:pPr>
      <w:r>
        <w:t xml:space="preserve">SECRETARY DUTIES FOR ENTRIES  </w:t>
      </w:r>
    </w:p>
    <w:p w14:paraId="6FD44DD6" w14:textId="77777777" w:rsidR="001445DC" w:rsidRDefault="00460E37" w:rsidP="0000501C">
      <w:pPr>
        <w:numPr>
          <w:ilvl w:val="1"/>
          <w:numId w:val="11"/>
        </w:numPr>
        <w:spacing w:line="240" w:lineRule="auto"/>
        <w:ind w:hanging="360"/>
      </w:pPr>
      <w:r>
        <w:t xml:space="preserve">League secretaries shall provide completed entries by tournament entry deadline.  Handicap (LHI and/or GHIN) cut-off date is two weeks before the tournament for entrants with required rounds.  </w:t>
      </w:r>
    </w:p>
    <w:p w14:paraId="3EBAF788" w14:textId="77777777" w:rsidR="001445DC" w:rsidRDefault="00460E37" w:rsidP="0000501C">
      <w:pPr>
        <w:numPr>
          <w:ilvl w:val="0"/>
          <w:numId w:val="11"/>
        </w:numPr>
        <w:spacing w:line="240" w:lineRule="auto"/>
        <w:ind w:hanging="360"/>
      </w:pPr>
      <w:r>
        <w:t xml:space="preserve">FIELD/FLIGHT DIVISIONS  </w:t>
      </w:r>
    </w:p>
    <w:p w14:paraId="25B70289" w14:textId="77777777" w:rsidR="001445DC" w:rsidRDefault="00460E37" w:rsidP="0000501C">
      <w:pPr>
        <w:numPr>
          <w:ilvl w:val="1"/>
          <w:numId w:val="11"/>
        </w:numPr>
        <w:spacing w:line="240" w:lineRule="auto"/>
        <w:ind w:hanging="360"/>
      </w:pPr>
      <w:r>
        <w:t xml:space="preserve">The number of flights for each tournament will be based on the number of teams or individuals entering the tournament and their registered handicaps. At the Tournament Director’s discretion, for all tournaments, the entry form should include an option for entry into a senior flight, for players over sixty (60) years of age. It is recommended that a minimum of twenty-four (24) players in the field per tournament be required to offer the event. There must be at least five (5) players or teams to make a flight. The Monday </w:t>
      </w:r>
    </w:p>
    <w:p w14:paraId="78E90B59" w14:textId="77777777" w:rsidR="001445DC" w:rsidRDefault="00460E37" w:rsidP="0000501C">
      <w:pPr>
        <w:spacing w:line="240" w:lineRule="auto"/>
        <w:ind w:left="1090"/>
      </w:pPr>
      <w:r>
        <w:t xml:space="preserve">June, Fall Getaway, and Spring tournaments, as well as any applicable </w:t>
      </w:r>
    </w:p>
    <w:p w14:paraId="1F653D69" w14:textId="6E8565D0" w:rsidR="001445DC" w:rsidRPr="00E16A4F" w:rsidRDefault="00460E37" w:rsidP="0000501C">
      <w:pPr>
        <w:spacing w:line="240" w:lineRule="auto"/>
        <w:ind w:left="1090"/>
        <w:rPr>
          <w:color w:val="auto"/>
        </w:rPr>
      </w:pPr>
      <w:r>
        <w:t>Men/Women/Mixed (combination field) as advertised tournament, shall strive to provide Men’s, Women’s and Mixed flights for team competition. In the event insufficient Women’s or Mixed teams are entered, at the Tournament Director’s discretion, they may be combined into the same flight</w:t>
      </w:r>
      <w:r w:rsidRPr="00E16A4F">
        <w:rPr>
          <w:color w:val="auto"/>
        </w:rPr>
        <w:t xml:space="preserve">. </w:t>
      </w:r>
    </w:p>
    <w:p w14:paraId="09F1A42A" w14:textId="77777777" w:rsidR="001445DC" w:rsidRDefault="00460E37" w:rsidP="0000501C">
      <w:pPr>
        <w:numPr>
          <w:ilvl w:val="0"/>
          <w:numId w:val="11"/>
        </w:numPr>
        <w:spacing w:line="240" w:lineRule="auto"/>
        <w:ind w:hanging="360"/>
      </w:pPr>
      <w:r>
        <w:t xml:space="preserve">CONFIRMATION/TOURNAMENT INFORMATION  </w:t>
      </w:r>
    </w:p>
    <w:p w14:paraId="16338985" w14:textId="18960940" w:rsidR="001445DC" w:rsidRDefault="00460E37" w:rsidP="0000501C">
      <w:pPr>
        <w:spacing w:line="240" w:lineRule="auto"/>
        <w:ind w:left="990" w:hanging="270"/>
      </w:pPr>
      <w:r>
        <w:t>a.</w:t>
      </w:r>
      <w:r>
        <w:rPr>
          <w:rFonts w:ascii="Arial" w:eastAsia="Arial" w:hAnsi="Arial" w:cs="Arial"/>
        </w:rPr>
        <w:t xml:space="preserve"> </w:t>
      </w:r>
      <w:r>
        <w:t xml:space="preserve">Starting times and team information will be distributed, per instructions included on each tournament entry form, no later than one week prior to the tournament. The Tournament Director will distribute (via email, or in printed form to each player) prior to starting the tournament round, whether the event is summer/winter rules, applicable handicap usage </w:t>
      </w:r>
      <w:r w:rsidRPr="00E16A4F">
        <w:rPr>
          <w:color w:val="auto"/>
        </w:rPr>
        <w:t>(maximum 18-hole handicap indexes for BEGA tournament play for men and women</w:t>
      </w:r>
      <w:r w:rsidR="002E218E" w:rsidRPr="00E16A4F">
        <w:rPr>
          <w:color w:val="auto"/>
        </w:rPr>
        <w:t xml:space="preserve"> </w:t>
      </w:r>
      <w:r w:rsidR="00E16A4F" w:rsidRPr="00E16A4F">
        <w:rPr>
          <w:color w:val="auto"/>
        </w:rPr>
        <w:t xml:space="preserve">is </w:t>
      </w:r>
      <w:r w:rsidR="002E218E" w:rsidRPr="00E16A4F">
        <w:rPr>
          <w:color w:val="auto"/>
        </w:rPr>
        <w:t>54.0</w:t>
      </w:r>
      <w:r w:rsidR="00E16A4F" w:rsidRPr="00E16A4F">
        <w:rPr>
          <w:color w:val="auto"/>
        </w:rPr>
        <w:t>)</w:t>
      </w:r>
      <w:r w:rsidRPr="00E16A4F">
        <w:rPr>
          <w:color w:val="auto"/>
        </w:rPr>
        <w:t xml:space="preserve"> </w:t>
      </w:r>
      <w:r>
        <w:t xml:space="preserve">as well as clarifying any local or course specific rules applicable at time of tournament play, or other information the Director deems necessary to share with enrolled players which was not covered in the entry communications. </w:t>
      </w:r>
    </w:p>
    <w:p w14:paraId="522F77E0" w14:textId="77777777" w:rsidR="001445DC" w:rsidRDefault="00460E37" w:rsidP="0000501C">
      <w:pPr>
        <w:numPr>
          <w:ilvl w:val="0"/>
          <w:numId w:val="12"/>
        </w:numPr>
        <w:spacing w:line="240" w:lineRule="auto"/>
        <w:ind w:hanging="360"/>
      </w:pPr>
      <w:r>
        <w:t xml:space="preserve">PRIZE FUNDS  </w:t>
      </w:r>
    </w:p>
    <w:p w14:paraId="0216ADF0" w14:textId="7340AF6E" w:rsidR="001445DC" w:rsidRDefault="00460E37" w:rsidP="0000501C">
      <w:pPr>
        <w:numPr>
          <w:ilvl w:val="1"/>
          <w:numId w:val="12"/>
        </w:numPr>
        <w:spacing w:line="240" w:lineRule="auto"/>
        <w:ind w:hanging="360"/>
      </w:pPr>
      <w:r>
        <w:t xml:space="preserve">BEGA contributions to Tournament prize funds are determined by the Tournament Director with approval of the BEGA Treasurer. Funds for each tournament will not be published until they are approved by the BEGA Treasurer, and as deemed necessary by the Tournament Director, and shall only be distributed to participants, BEGA </w:t>
      </w:r>
      <w:r w:rsidR="00FB48F4">
        <w:t xml:space="preserve">Executive </w:t>
      </w:r>
      <w:r>
        <w:lastRenderedPageBreak/>
        <w:t>Board members and player league officer(s).  Standard tournaments may include $</w:t>
      </w:r>
      <w:r w:rsidR="00E66B0F">
        <w:t>5</w:t>
      </w:r>
      <w:r>
        <w:t xml:space="preserve"> per player and Championships may include </w:t>
      </w:r>
      <w:r w:rsidR="00E66B0F">
        <w:t>up to $</w:t>
      </w:r>
      <w:r w:rsidR="006F4AF1">
        <w:t xml:space="preserve"> 25</w:t>
      </w:r>
      <w:r>
        <w:t xml:space="preserve"> </w:t>
      </w:r>
      <w:r>
        <w:t>per player BEGA prize fund for contribution. Only active BEGA members in good standing are eligible to receive BEGA funded prize winnings, see Section E.1</w:t>
      </w:r>
      <w:r w:rsidR="00E16A4F">
        <w:t>.</w:t>
      </w:r>
      <w:r>
        <w:t xml:space="preserve"> If competition has both low gross and low net, low gross takes precedence over low net. The winners for each category will receive equal prizes. </w:t>
      </w:r>
    </w:p>
    <w:p w14:paraId="3B1B7055" w14:textId="23ED8703" w:rsidR="001445DC" w:rsidRDefault="00460E37" w:rsidP="0000501C">
      <w:pPr>
        <w:numPr>
          <w:ilvl w:val="0"/>
          <w:numId w:val="12"/>
        </w:numPr>
        <w:spacing w:line="240" w:lineRule="auto"/>
        <w:ind w:hanging="360"/>
      </w:pPr>
      <w:r>
        <w:t>SCOR</w:t>
      </w:r>
      <w:r w:rsidR="00CF5A2D" w:rsidRPr="00E16A4F">
        <w:rPr>
          <w:color w:val="auto"/>
        </w:rPr>
        <w:t>E</w:t>
      </w:r>
      <w:r>
        <w:t xml:space="preserve">/REPORTING  </w:t>
      </w:r>
    </w:p>
    <w:p w14:paraId="26B143CD" w14:textId="51EA6438" w:rsidR="001445DC" w:rsidRPr="00E16A4F" w:rsidRDefault="00460E37" w:rsidP="0000501C">
      <w:pPr>
        <w:numPr>
          <w:ilvl w:val="1"/>
          <w:numId w:val="12"/>
        </w:numPr>
        <w:spacing w:line="240" w:lineRule="auto"/>
        <w:ind w:hanging="360"/>
        <w:rPr>
          <w:color w:val="auto"/>
        </w:rPr>
      </w:pPr>
      <w:r>
        <w:t xml:space="preserve">Tournament Director(s) shall use the BEGA provided application, Golf Genius (GG) </w:t>
      </w:r>
      <w:hyperlink r:id="rId10">
        <w:r>
          <w:rPr>
            <w:color w:val="0563C1"/>
            <w:u w:val="single" w:color="0563C1"/>
          </w:rPr>
          <w:t>https://www.golfgenius.com/</w:t>
        </w:r>
      </w:hyperlink>
      <w:hyperlink r:id="rId11">
        <w:r>
          <w:t>,</w:t>
        </w:r>
      </w:hyperlink>
      <w:r>
        <w:t xml:space="preserve"> for scoring, reporting results and posting scores to GHIN (Golf Handicap Index Network</w:t>
      </w:r>
      <w:r w:rsidRPr="00E16A4F">
        <w:rPr>
          <w:color w:val="auto"/>
        </w:rPr>
        <w:t xml:space="preserve">). </w:t>
      </w:r>
      <w:r w:rsidR="002E218E" w:rsidRPr="00E16A4F">
        <w:rPr>
          <w:color w:val="auto"/>
        </w:rPr>
        <w:t xml:space="preserve">Hole-by-hole scores with course slope and rating for tees used in the event, will be sent to the league secretaries to be added to </w:t>
      </w:r>
      <w:r w:rsidR="00E16A4F" w:rsidRPr="00E16A4F">
        <w:rPr>
          <w:color w:val="auto"/>
        </w:rPr>
        <w:t>player’s</w:t>
      </w:r>
      <w:r w:rsidR="002E218E" w:rsidRPr="00E16A4F">
        <w:rPr>
          <w:color w:val="auto"/>
        </w:rPr>
        <w:t xml:space="preserve"> league records.</w:t>
      </w:r>
    </w:p>
    <w:p w14:paraId="7982CE8F" w14:textId="77777777" w:rsidR="001445DC" w:rsidRDefault="00460E37" w:rsidP="0000501C">
      <w:pPr>
        <w:numPr>
          <w:ilvl w:val="0"/>
          <w:numId w:val="12"/>
        </w:numPr>
        <w:spacing w:line="240" w:lineRule="auto"/>
        <w:ind w:hanging="360"/>
      </w:pPr>
      <w:r>
        <w:t xml:space="preserve">RESULTS </w:t>
      </w:r>
    </w:p>
    <w:p w14:paraId="2A3B41E8" w14:textId="77777777" w:rsidR="001445DC" w:rsidRDefault="00460E37" w:rsidP="0000501C">
      <w:pPr>
        <w:numPr>
          <w:ilvl w:val="0"/>
          <w:numId w:val="29"/>
        </w:numPr>
        <w:spacing w:line="240" w:lineRule="auto"/>
      </w:pPr>
      <w:r>
        <w:t xml:space="preserve">Results of the Tournament and prize information will be sent out no later than fourteen (14) days from the last day of the Tournament and made available to tournament players and BEGA Executive Board for league distribution. </w:t>
      </w:r>
    </w:p>
    <w:p w14:paraId="3E5C21CC" w14:textId="77777777" w:rsidR="001445DC" w:rsidRDefault="00460E37" w:rsidP="0000501C">
      <w:pPr>
        <w:numPr>
          <w:ilvl w:val="0"/>
          <w:numId w:val="29"/>
        </w:numPr>
        <w:spacing w:line="240" w:lineRule="auto"/>
      </w:pPr>
      <w:r>
        <w:t xml:space="preserve">Results should include:  </w:t>
      </w:r>
    </w:p>
    <w:p w14:paraId="6F8951A5" w14:textId="77777777" w:rsidR="001445DC" w:rsidRDefault="00460E37" w:rsidP="0000501C">
      <w:pPr>
        <w:numPr>
          <w:ilvl w:val="1"/>
          <w:numId w:val="30"/>
        </w:numPr>
        <w:spacing w:line="240" w:lineRule="auto"/>
      </w:pPr>
      <w:r>
        <w:t xml:space="preserve">complete player lists with handicap used for course,  </w:t>
      </w:r>
    </w:p>
    <w:p w14:paraId="020E0C2C" w14:textId="77777777" w:rsidR="001445DC" w:rsidRDefault="00460E37" w:rsidP="0000501C">
      <w:pPr>
        <w:numPr>
          <w:ilvl w:val="1"/>
          <w:numId w:val="30"/>
        </w:numPr>
        <w:spacing w:line="240" w:lineRule="auto"/>
      </w:pPr>
      <w:r>
        <w:t xml:space="preserve">results of each player/team and ranking and winnings,  </w:t>
      </w:r>
    </w:p>
    <w:p w14:paraId="2EDF6C07" w14:textId="77777777" w:rsidR="00CF5A2D" w:rsidRDefault="00460E37" w:rsidP="0000501C">
      <w:pPr>
        <w:numPr>
          <w:ilvl w:val="1"/>
          <w:numId w:val="30"/>
        </w:numPr>
        <w:spacing w:line="240" w:lineRule="auto"/>
      </w:pPr>
      <w:r>
        <w:t xml:space="preserve">gross hole-by-hole scores for posting to league records with league names or </w:t>
      </w:r>
    </w:p>
    <w:p w14:paraId="6FF5B6BE" w14:textId="2E997569" w:rsidR="001445DC" w:rsidRPr="00E16A4F" w:rsidRDefault="001B336F" w:rsidP="0000501C">
      <w:pPr>
        <w:numPr>
          <w:ilvl w:val="1"/>
          <w:numId w:val="30"/>
        </w:numPr>
        <w:spacing w:line="240" w:lineRule="auto"/>
        <w:rPr>
          <w:color w:val="auto"/>
        </w:rPr>
      </w:pPr>
      <w:r w:rsidRPr="00E16A4F">
        <w:rPr>
          <w:color w:val="auto"/>
        </w:rPr>
        <w:t>9- or 18-hole</w:t>
      </w:r>
      <w:r w:rsidR="00460E37" w:rsidRPr="00E16A4F">
        <w:rPr>
          <w:color w:val="auto"/>
        </w:rPr>
        <w:t xml:space="preserve"> ESC reports with league names.  </w:t>
      </w:r>
    </w:p>
    <w:p w14:paraId="40709129" w14:textId="77777777" w:rsidR="001445DC" w:rsidRDefault="00460E37" w:rsidP="0000501C">
      <w:pPr>
        <w:pStyle w:val="ListParagraph"/>
        <w:numPr>
          <w:ilvl w:val="0"/>
          <w:numId w:val="29"/>
        </w:numPr>
        <w:spacing w:line="240" w:lineRule="auto"/>
      </w:pPr>
      <w:r>
        <w:t xml:space="preserve">Report formats will be in in accordance with the tournament application report format, presented with industry standard (pdf) format to Web Master for publication on the BEGA web page. Tournament Director(s) shall post scores to players GHIN within two (2) weeks of the tournament completion. </w:t>
      </w:r>
    </w:p>
    <w:p w14:paraId="397D9F4C" w14:textId="77777777" w:rsidR="001445DC" w:rsidRDefault="00460E37" w:rsidP="0000501C">
      <w:pPr>
        <w:numPr>
          <w:ilvl w:val="0"/>
          <w:numId w:val="12"/>
        </w:numPr>
        <w:spacing w:line="240" w:lineRule="auto"/>
        <w:ind w:hanging="360"/>
      </w:pPr>
      <w:r>
        <w:t xml:space="preserve">PAYOUTS TO WINNERS  </w:t>
      </w:r>
    </w:p>
    <w:p w14:paraId="2354F270" w14:textId="77777777" w:rsidR="001445DC" w:rsidRDefault="00460E37" w:rsidP="0000501C">
      <w:pPr>
        <w:numPr>
          <w:ilvl w:val="1"/>
          <w:numId w:val="12"/>
        </w:numPr>
        <w:spacing w:line="240" w:lineRule="auto"/>
        <w:ind w:hanging="360"/>
      </w:pPr>
      <w:r>
        <w:t xml:space="preserve">Prizes, results as specified under Section 8.a., for each Tournament, shall be finalized by the BEGA Treasurer to each winning golfers League (in good standing, see Section E.1.) Treasurer, for disbursement to the winning BEGA golfer, no later than thirty (30) days from the results being posted/made available to the tournament participants.  Each Leagues Treasurer should dispense prize winnings to the winning member(s) within thirty (30) days of receiving directed prize funds. </w:t>
      </w:r>
    </w:p>
    <w:p w14:paraId="493A7FEE" w14:textId="77777777" w:rsidR="001445DC" w:rsidRDefault="00460E37" w:rsidP="0000501C">
      <w:pPr>
        <w:pStyle w:val="Heading1"/>
        <w:spacing w:before="240" w:line="240" w:lineRule="auto"/>
        <w:ind w:left="14" w:hanging="14"/>
      </w:pPr>
      <w:r>
        <w:t>G.</w:t>
      </w:r>
      <w:r>
        <w:rPr>
          <w:rFonts w:ascii="Arial" w:eastAsia="Arial" w:hAnsi="Arial" w:cs="Arial"/>
        </w:rPr>
        <w:t xml:space="preserve"> </w:t>
      </w:r>
      <w:r>
        <w:t xml:space="preserve">LEAGUE HANDICAPS </w:t>
      </w:r>
    </w:p>
    <w:p w14:paraId="644A9F95" w14:textId="6972838D" w:rsidR="001445DC" w:rsidRDefault="00460E37" w:rsidP="0000501C">
      <w:pPr>
        <w:numPr>
          <w:ilvl w:val="0"/>
          <w:numId w:val="13"/>
        </w:numPr>
        <w:spacing w:line="240" w:lineRule="auto"/>
        <w:ind w:hanging="360"/>
      </w:pPr>
      <w:r>
        <w:t>HANDICAP COMPUTATION: Handicaps will be computed each week and posted on the player's handicap record. Handicap records kept on a computer must display the date when the round was played. A</w:t>
      </w:r>
      <w:r w:rsidRPr="00E16A4F">
        <w:rPr>
          <w:color w:val="auto"/>
        </w:rPr>
        <w:t xml:space="preserve">ny record submitted without effective dates will not be accepted. All handicaps will be computed utilizing the </w:t>
      </w:r>
      <w:r w:rsidR="00CF5A2D" w:rsidRPr="00E16A4F">
        <w:rPr>
          <w:color w:val="auto"/>
        </w:rPr>
        <w:t>WHS</w:t>
      </w:r>
      <w:r w:rsidRPr="00E16A4F">
        <w:rPr>
          <w:color w:val="auto"/>
        </w:rPr>
        <w:t xml:space="preserve"> method including </w:t>
      </w:r>
      <w:r w:rsidR="00CF5A2D" w:rsidRPr="00E16A4F">
        <w:rPr>
          <w:color w:val="auto"/>
        </w:rPr>
        <w:t>s</w:t>
      </w:r>
      <w:r w:rsidRPr="00E16A4F">
        <w:rPr>
          <w:color w:val="auto"/>
        </w:rPr>
        <w:t xml:space="preserve">lope </w:t>
      </w:r>
      <w:r w:rsidR="00CF5A2D" w:rsidRPr="00E16A4F">
        <w:rPr>
          <w:color w:val="auto"/>
        </w:rPr>
        <w:t xml:space="preserve">rating and course rating </w:t>
      </w:r>
      <w:r w:rsidRPr="00E16A4F">
        <w:rPr>
          <w:color w:val="auto"/>
        </w:rPr>
        <w:t xml:space="preserve">(see Section G.5-8). Optionally, leagues, at their discretion, may require an approved </w:t>
      </w:r>
      <w:r w:rsidR="00CF5A2D" w:rsidRPr="00E16A4F">
        <w:rPr>
          <w:color w:val="auto"/>
        </w:rPr>
        <w:t>WHS</w:t>
      </w:r>
      <w:r w:rsidRPr="00E16A4F">
        <w:rPr>
          <w:color w:val="auto"/>
        </w:rPr>
        <w:t xml:space="preserve"> handicap for league play. The exact </w:t>
      </w:r>
      <w:r w:rsidR="00CF5A2D" w:rsidRPr="00E16A4F">
        <w:rPr>
          <w:color w:val="auto"/>
        </w:rPr>
        <w:t>WHS</w:t>
      </w:r>
      <w:r w:rsidRPr="00E16A4F">
        <w:rPr>
          <w:color w:val="auto"/>
        </w:rPr>
        <w:t xml:space="preserve"> rating (utilizing decimals) of each nine and </w:t>
      </w:r>
      <w:r w:rsidR="00CF5A2D" w:rsidRPr="00E16A4F">
        <w:rPr>
          <w:color w:val="auto"/>
        </w:rPr>
        <w:t>s</w:t>
      </w:r>
      <w:r w:rsidRPr="00E16A4F">
        <w:rPr>
          <w:color w:val="auto"/>
        </w:rPr>
        <w:t xml:space="preserve">lope </w:t>
      </w:r>
      <w:r w:rsidR="00CF5A2D" w:rsidRPr="00E16A4F">
        <w:rPr>
          <w:color w:val="auto"/>
        </w:rPr>
        <w:t>rating</w:t>
      </w:r>
      <w:r w:rsidRPr="00E16A4F">
        <w:rPr>
          <w:color w:val="auto"/>
        </w:rPr>
        <w:t xml:space="preserve"> of all courses </w:t>
      </w:r>
      <w:r>
        <w:t xml:space="preserve">used by the BEGA League will be used for handicap computations. Slope and ratings can be found on </w:t>
      </w:r>
      <w:hyperlink r:id="rId12">
        <w:r>
          <w:rPr>
            <w:color w:val="0563C1"/>
            <w:u w:val="single" w:color="0563C1"/>
          </w:rPr>
          <w:t>https://ncrdb.usga.org/</w:t>
        </w:r>
      </w:hyperlink>
      <w:hyperlink r:id="rId13">
        <w:r>
          <w:t>.</w:t>
        </w:r>
      </w:hyperlink>
      <w:r>
        <w:t xml:space="preserve"> If a league chooses to purchase commercially available software for index maintenance/scoring, they do so with the understanding that compliance with Section E.6.a., is mandatory. </w:t>
      </w:r>
    </w:p>
    <w:p w14:paraId="1DD8F3F8" w14:textId="4A466A5B" w:rsidR="001445DC" w:rsidRDefault="00460E37" w:rsidP="0000501C">
      <w:pPr>
        <w:numPr>
          <w:ilvl w:val="0"/>
          <w:numId w:val="13"/>
        </w:numPr>
        <w:spacing w:line="240" w:lineRule="auto"/>
        <w:ind w:hanging="360"/>
      </w:pPr>
      <w:r>
        <w:t xml:space="preserve">PRIOR YEAR DATA: Handicaps and handicap record data must be carried forward from year to year. </w:t>
      </w:r>
      <w:r w:rsidRPr="00BF4CB2">
        <w:rPr>
          <w:color w:val="auto"/>
        </w:rPr>
        <w:t>Records from any previous BEGA league must be used, unless a later non</w:t>
      </w:r>
      <w:r w:rsidR="00BF4CB2">
        <w:rPr>
          <w:color w:val="auto"/>
        </w:rPr>
        <w:t>-</w:t>
      </w:r>
      <w:r w:rsidRPr="00BF4CB2">
        <w:rPr>
          <w:color w:val="auto"/>
        </w:rPr>
        <w:t>BEGA (</w:t>
      </w:r>
      <w:r w:rsidR="00CF5A2D" w:rsidRPr="00BF4CB2">
        <w:rPr>
          <w:color w:val="auto"/>
        </w:rPr>
        <w:t>WHS</w:t>
      </w:r>
      <w:r w:rsidRPr="00BF4CB2">
        <w:rPr>
          <w:color w:val="auto"/>
        </w:rPr>
        <w:t>) handicap has been established. If there has not been a more recent non</w:t>
      </w:r>
      <w:r w:rsidR="00BF4CB2">
        <w:rPr>
          <w:color w:val="auto"/>
        </w:rPr>
        <w:t>-</w:t>
      </w:r>
      <w:r w:rsidRPr="00BF4CB2">
        <w:rPr>
          <w:color w:val="auto"/>
        </w:rPr>
        <w:lastRenderedPageBreak/>
        <w:t>BEGA (</w:t>
      </w:r>
      <w:r w:rsidR="00CF5A2D" w:rsidRPr="00BF4CB2">
        <w:rPr>
          <w:color w:val="auto"/>
        </w:rPr>
        <w:t>WHS</w:t>
      </w:r>
      <w:r w:rsidRPr="00BF4CB2">
        <w:rPr>
          <w:color w:val="auto"/>
        </w:rPr>
        <w:t xml:space="preserve">) </w:t>
      </w:r>
      <w:r>
        <w:t xml:space="preserve">handicap established, the BEGA handicap will be </w:t>
      </w:r>
      <w:r w:rsidR="00070612">
        <w:t>used,</w:t>
      </w:r>
      <w:r>
        <w:t xml:space="preserve"> if possible, even if the player was not a BEGA member in the immediate past year or years. </w:t>
      </w:r>
    </w:p>
    <w:p w14:paraId="27142698" w14:textId="465CC83E" w:rsidR="001445DC" w:rsidRDefault="00460E37" w:rsidP="0000501C">
      <w:pPr>
        <w:numPr>
          <w:ilvl w:val="0"/>
          <w:numId w:val="13"/>
        </w:numPr>
        <w:spacing w:line="240" w:lineRule="auto"/>
        <w:ind w:hanging="360"/>
      </w:pPr>
      <w:r>
        <w:t xml:space="preserve">NEW PLAYER HANDICAP: Players entering a league who have not established a BEGA handicap in the previous year(s) will provide the league Secretary their club or other association handicap (if available) or provide the secretary scores or information </w:t>
      </w:r>
      <w:r w:rsidR="00070612">
        <w:t>sufficient</w:t>
      </w:r>
      <w:r>
        <w:t xml:space="preserve"> for the Secretary to assign a handicap for the first round. If they cannot do this to the Secretary's satisfaction, they shall play the </w:t>
      </w:r>
      <w:r w:rsidR="00825C4B">
        <w:t>first-round</w:t>
      </w:r>
      <w:r>
        <w:t xml:space="preserve"> scratch. </w:t>
      </w:r>
    </w:p>
    <w:p w14:paraId="4B196338" w14:textId="77777777" w:rsidR="001445DC" w:rsidRDefault="00460E37" w:rsidP="0000501C">
      <w:pPr>
        <w:numPr>
          <w:ilvl w:val="0"/>
          <w:numId w:val="13"/>
        </w:numPr>
        <w:spacing w:line="240" w:lineRule="auto"/>
        <w:ind w:hanging="360"/>
      </w:pPr>
      <w:r>
        <w:t xml:space="preserve">LEAGUE MATCH: Full handicap difference shall be allowed in league matches. </w:t>
      </w:r>
    </w:p>
    <w:p w14:paraId="0A3C9EBF" w14:textId="49BA0F84" w:rsidR="00BF4CB2" w:rsidRDefault="00BF4CB2" w:rsidP="0000501C">
      <w:pPr>
        <w:numPr>
          <w:ilvl w:val="0"/>
          <w:numId w:val="13"/>
        </w:numPr>
        <w:spacing w:line="240" w:lineRule="auto"/>
        <w:ind w:hanging="360"/>
      </w:pPr>
      <w:r>
        <w:t>DIFFERENTIALS:</w:t>
      </w:r>
    </w:p>
    <w:p w14:paraId="52A2C706" w14:textId="41E97DBD" w:rsidR="00BF4CB2" w:rsidRDefault="006A10B6" w:rsidP="0000501C">
      <w:pPr>
        <w:numPr>
          <w:ilvl w:val="1"/>
          <w:numId w:val="13"/>
        </w:numPr>
        <w:spacing w:line="240" w:lineRule="auto"/>
        <w:ind w:hanging="360"/>
      </w:pPr>
      <w:r>
        <w:t xml:space="preserve">For an </w:t>
      </w:r>
      <w:r w:rsidR="00BF4CB2">
        <w:t>18 Hole Score</w:t>
      </w:r>
    </w:p>
    <w:p w14:paraId="44EB658B" w14:textId="77777777" w:rsidR="00BF4CB2" w:rsidRDefault="00BF4CB2" w:rsidP="0000501C">
      <w:pPr>
        <w:numPr>
          <w:ilvl w:val="2"/>
          <w:numId w:val="31"/>
        </w:numPr>
        <w:spacing w:line="240" w:lineRule="auto"/>
      </w:pPr>
      <w:r>
        <w:t>An 18-hole Score Differential is calculated as follows and rounded to the nearest tenth, with .5 rounded upwards:</w:t>
      </w:r>
    </w:p>
    <w:p w14:paraId="3763AFD4" w14:textId="43C2B2FA" w:rsidR="006A10B6" w:rsidRDefault="006A10B6" w:rsidP="0000501C">
      <w:pPr>
        <w:pStyle w:val="ListParagraph"/>
        <w:numPr>
          <w:ilvl w:val="2"/>
          <w:numId w:val="31"/>
        </w:numPr>
        <w:spacing w:line="240" w:lineRule="auto"/>
      </w:pPr>
      <w:r w:rsidRPr="006A10B6">
        <w:t>(113 ÷ Slope Rating) x (adjusted gross score – Course Rating – PCC</w:t>
      </w:r>
      <w:r w:rsidR="00E54D3E">
        <w:t>*</w:t>
      </w:r>
      <w:r w:rsidRPr="006A10B6">
        <w:t xml:space="preserve"> adjustment)</w:t>
      </w:r>
    </w:p>
    <w:p w14:paraId="5C0C16BF" w14:textId="3312D10B" w:rsidR="00E54D3E" w:rsidRDefault="00E54D3E" w:rsidP="0000501C">
      <w:pPr>
        <w:pStyle w:val="ListParagraph"/>
        <w:spacing w:line="240" w:lineRule="auto"/>
        <w:ind w:left="2880" w:firstLine="0"/>
      </w:pPr>
      <w:r>
        <w:t xml:space="preserve">*Playing Conditions Calculation (PCC) is the statistical calculation that determines if conditions on a day of play differed from normal playing conditions to the extent that they significantly impacted players’ performance.  Examples of conditions that could impact players’ performance </w:t>
      </w:r>
      <w:r w:rsidR="00070612">
        <w:t>include</w:t>
      </w:r>
      <w:r>
        <w:t xml:space="preserve"> Course conditions, Weather conditions, and Course set-up.</w:t>
      </w:r>
    </w:p>
    <w:p w14:paraId="7C7FFB50" w14:textId="56D1816A" w:rsidR="00BF4CB2" w:rsidRDefault="00BF4CB2" w:rsidP="0000501C">
      <w:pPr>
        <w:pStyle w:val="ListParagraph"/>
        <w:numPr>
          <w:ilvl w:val="2"/>
          <w:numId w:val="31"/>
        </w:numPr>
        <w:spacing w:line="240" w:lineRule="auto"/>
      </w:pPr>
      <w:r>
        <w:t>Note: The PCC adjustment ranges from -1.0 to +3.0.</w:t>
      </w:r>
    </w:p>
    <w:p w14:paraId="01F208BC" w14:textId="36316D42" w:rsidR="00BF4CB2" w:rsidRDefault="006A10B6" w:rsidP="0000501C">
      <w:pPr>
        <w:numPr>
          <w:ilvl w:val="1"/>
          <w:numId w:val="13"/>
        </w:numPr>
        <w:spacing w:line="240" w:lineRule="auto"/>
        <w:ind w:hanging="360"/>
      </w:pPr>
      <w:r>
        <w:t xml:space="preserve">For a </w:t>
      </w:r>
      <w:r w:rsidR="00BF4CB2">
        <w:t>9 Hole Score</w:t>
      </w:r>
    </w:p>
    <w:p w14:paraId="09CD01F9" w14:textId="664F2808" w:rsidR="002D5F11" w:rsidRDefault="002D5F11" w:rsidP="0000501C">
      <w:pPr>
        <w:numPr>
          <w:ilvl w:val="2"/>
          <w:numId w:val="13"/>
        </w:numPr>
        <w:spacing w:line="240" w:lineRule="auto"/>
        <w:ind w:left="1800" w:hanging="270"/>
      </w:pPr>
      <w:r>
        <w:t xml:space="preserve">If a player submits a 9-hole score, an 18-hole Score Differential must be created by combining two 9-hole Score Differentials. A 9-hole Score Differential is calculated as follows using 50% of the </w:t>
      </w:r>
      <w:r w:rsidR="00E54D3E">
        <w:t>PCC</w:t>
      </w:r>
      <w:r>
        <w:t xml:space="preserve"> adjustment for the day:</w:t>
      </w:r>
    </w:p>
    <w:p w14:paraId="18D157CB" w14:textId="77777777" w:rsidR="002D5F11" w:rsidRDefault="002D5F11" w:rsidP="0000501C">
      <w:pPr>
        <w:spacing w:line="240" w:lineRule="auto"/>
        <w:ind w:left="1800" w:firstLine="0"/>
      </w:pPr>
      <w:r w:rsidRPr="002D5F11">
        <w:t>(113 ÷ 9-hole Slope Rating) x (9-hole adjusted gross score – 9-hole Course Rating – (0.5 x PCC adjustment))</w:t>
      </w:r>
    </w:p>
    <w:p w14:paraId="3221D246" w14:textId="77777777" w:rsidR="002D5F11" w:rsidRDefault="002D5F11" w:rsidP="0000501C">
      <w:pPr>
        <w:spacing w:line="240" w:lineRule="auto"/>
        <w:ind w:left="1800" w:hanging="360"/>
      </w:pPr>
      <w:r>
        <w:t>Notes:</w:t>
      </w:r>
    </w:p>
    <w:p w14:paraId="568CA4DD" w14:textId="72F29CA6" w:rsidR="002D5F11" w:rsidRDefault="002D5F11" w:rsidP="0000501C">
      <w:pPr>
        <w:pStyle w:val="ListParagraph"/>
        <w:numPr>
          <w:ilvl w:val="3"/>
          <w:numId w:val="13"/>
        </w:numPr>
        <w:spacing w:line="240" w:lineRule="auto"/>
        <w:ind w:left="2070" w:hanging="270"/>
      </w:pPr>
      <w:r>
        <w:t>A 9-hole Score Differential remains unrounded until after it has been combined with a second 9-hole Score Differential and an 18-hole Score Differential is calculated.</w:t>
      </w:r>
    </w:p>
    <w:p w14:paraId="643DB8B4" w14:textId="60708876" w:rsidR="00E54D3E" w:rsidRDefault="002D5F11" w:rsidP="0000501C">
      <w:pPr>
        <w:pStyle w:val="ListParagraph"/>
        <w:numPr>
          <w:ilvl w:val="3"/>
          <w:numId w:val="13"/>
        </w:numPr>
        <w:spacing w:line="240" w:lineRule="auto"/>
        <w:ind w:left="2070" w:hanging="270"/>
      </w:pPr>
      <w:r>
        <w:t xml:space="preserve">For the calculation of a 9-hole </w:t>
      </w:r>
      <w:r w:rsidR="00E54D3E">
        <w:t>Course Handicap, see Rule 6.1b.</w:t>
      </w:r>
    </w:p>
    <w:p w14:paraId="6C40B783" w14:textId="582FEFF5" w:rsidR="002D5F11" w:rsidRDefault="002D5F11" w:rsidP="0000501C">
      <w:pPr>
        <w:pStyle w:val="ListParagraph"/>
        <w:numPr>
          <w:ilvl w:val="3"/>
          <w:numId w:val="13"/>
        </w:numPr>
        <w:spacing w:line="240" w:lineRule="auto"/>
        <w:ind w:left="2070" w:hanging="270"/>
      </w:pPr>
      <w:r>
        <w:t>An 18-hole PCC adjustment ranges from -1.0 to +3.0.</w:t>
      </w:r>
    </w:p>
    <w:p w14:paraId="4133C9E5" w14:textId="0186B4A1" w:rsidR="002D5F11" w:rsidRDefault="002D5F11" w:rsidP="0000501C">
      <w:pPr>
        <w:numPr>
          <w:ilvl w:val="1"/>
          <w:numId w:val="13"/>
        </w:numPr>
        <w:spacing w:line="240" w:lineRule="auto"/>
        <w:ind w:hanging="360"/>
      </w:pPr>
      <w:r w:rsidRPr="002D5F11">
        <w:t xml:space="preserve">For Fewer Than 20 </w:t>
      </w:r>
      <w:r w:rsidR="00070612" w:rsidRPr="002D5F11">
        <w:t>scores</w:t>
      </w:r>
    </w:p>
    <w:p w14:paraId="003407D6" w14:textId="66C17BDD" w:rsidR="00A84958" w:rsidRDefault="00A84958" w:rsidP="0000501C">
      <w:pPr>
        <w:numPr>
          <w:ilvl w:val="2"/>
          <w:numId w:val="13"/>
        </w:numPr>
        <w:spacing w:line="240" w:lineRule="auto"/>
        <w:ind w:left="1800" w:hanging="270"/>
      </w:pPr>
      <w:r>
        <w:t xml:space="preserve">A </w:t>
      </w:r>
      <w:r>
        <w:rPr>
          <w:rStyle w:val="Emphasis1"/>
        </w:rPr>
        <w:t>Handicap Index</w:t>
      </w:r>
      <w:r>
        <w:t xml:space="preserve"> is calculated from the lowest </w:t>
      </w:r>
      <w:r>
        <w:rPr>
          <w:rStyle w:val="Emphasis1"/>
        </w:rPr>
        <w:t>Score Differentials</w:t>
      </w:r>
      <w:r>
        <w:t xml:space="preserve"> in the </w:t>
      </w:r>
      <w:r>
        <w:rPr>
          <w:rStyle w:val="Emphasis1"/>
        </w:rPr>
        <w:t>scoring record</w:t>
      </w:r>
      <w:r w:rsidR="00E54D3E">
        <w:t xml:space="preserve">. </w:t>
      </w:r>
      <w:r>
        <w:t>If a</w:t>
      </w:r>
      <w:r>
        <w:rPr>
          <w:rStyle w:val="Emphasis1"/>
        </w:rPr>
        <w:t xml:space="preserve"> scoring record</w:t>
      </w:r>
      <w:r>
        <w:t xml:space="preserve"> contains fewer than 20 </w:t>
      </w:r>
      <w:r w:rsidR="004521CD">
        <w:rPr>
          <w:rStyle w:val="Emphasis1"/>
        </w:rPr>
        <w:t>S</w:t>
      </w:r>
      <w:r w:rsidR="00070612">
        <w:rPr>
          <w:rStyle w:val="Emphasis1"/>
        </w:rPr>
        <w:t>core</w:t>
      </w:r>
      <w:r>
        <w:rPr>
          <w:rStyle w:val="Emphasis1"/>
        </w:rPr>
        <w:t xml:space="preserve"> Differentials</w:t>
      </w:r>
      <w:r>
        <w:t xml:space="preserve">, the table below is used to determine the number of </w:t>
      </w:r>
      <w:r>
        <w:rPr>
          <w:rStyle w:val="Emphasis1"/>
        </w:rPr>
        <w:t>Score Differentials</w:t>
      </w:r>
      <w:r>
        <w:t xml:space="preserve"> to be included in the calculation and any adjustment that may apply. Round the result of the calculation to the nearest tenth.</w:t>
      </w:r>
    </w:p>
    <w:tbl>
      <w:tblPr>
        <w:tblW w:w="3818" w:type="pct"/>
        <w:tblInd w:w="1417"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87"/>
        <w:gridCol w:w="3424"/>
        <w:gridCol w:w="1244"/>
      </w:tblGrid>
      <w:tr w:rsidR="00DD7912" w14:paraId="1C2747CE" w14:textId="77777777" w:rsidTr="00E54D3E">
        <w:trPr>
          <w:trHeight w:val="974"/>
          <w:tblHeader/>
        </w:trPr>
        <w:tc>
          <w:tcPr>
            <w:tcW w:w="0" w:type="auto"/>
            <w:vAlign w:val="center"/>
            <w:hideMark/>
          </w:tcPr>
          <w:p w14:paraId="15D0B7D4" w14:textId="77777777" w:rsidR="00DD7912" w:rsidRDefault="00DD7912" w:rsidP="0000501C">
            <w:pPr>
              <w:pStyle w:val="NormalWeb"/>
              <w:jc w:val="center"/>
              <w:rPr>
                <w:b/>
                <w:bCs/>
              </w:rPr>
            </w:pPr>
            <w:r>
              <w:rPr>
                <w:b/>
                <w:bCs/>
              </w:rPr>
              <w:t xml:space="preserve">Number of </w:t>
            </w:r>
            <w:r>
              <w:rPr>
                <w:rStyle w:val="Emphasis1"/>
                <w:b/>
                <w:bCs/>
              </w:rPr>
              <w:t>Score Differentials</w:t>
            </w:r>
            <w:r>
              <w:rPr>
                <w:b/>
                <w:bCs/>
              </w:rPr>
              <w:t xml:space="preserve"> in </w:t>
            </w:r>
            <w:r>
              <w:rPr>
                <w:rStyle w:val="Emphasis1"/>
                <w:b/>
                <w:bCs/>
              </w:rPr>
              <w:t>scoring record</w:t>
            </w:r>
          </w:p>
        </w:tc>
        <w:tc>
          <w:tcPr>
            <w:tcW w:w="0" w:type="auto"/>
            <w:vAlign w:val="center"/>
            <w:hideMark/>
          </w:tcPr>
          <w:p w14:paraId="0328EEB3" w14:textId="77777777" w:rsidR="00DD7912" w:rsidRDefault="00DD7912" w:rsidP="0000501C">
            <w:pPr>
              <w:pStyle w:val="NormalWeb"/>
              <w:jc w:val="center"/>
              <w:rPr>
                <w:b/>
                <w:bCs/>
              </w:rPr>
            </w:pPr>
            <w:r>
              <w:rPr>
                <w:rStyle w:val="Emphasis1"/>
                <w:b/>
                <w:bCs/>
              </w:rPr>
              <w:t>Score Differential(s)</w:t>
            </w:r>
            <w:r>
              <w:rPr>
                <w:b/>
                <w:bCs/>
              </w:rPr>
              <w:t xml:space="preserve"> to be used in calculation of </w:t>
            </w:r>
            <w:r>
              <w:rPr>
                <w:rStyle w:val="Emphasis1"/>
                <w:b/>
                <w:bCs/>
              </w:rPr>
              <w:t>Handicap Index</w:t>
            </w:r>
          </w:p>
        </w:tc>
        <w:tc>
          <w:tcPr>
            <w:tcW w:w="0" w:type="auto"/>
            <w:vAlign w:val="center"/>
            <w:hideMark/>
          </w:tcPr>
          <w:p w14:paraId="545A02B9" w14:textId="77777777" w:rsidR="00DD7912" w:rsidRDefault="00DD7912" w:rsidP="0000501C">
            <w:pPr>
              <w:pStyle w:val="NormalWeb"/>
              <w:jc w:val="center"/>
              <w:rPr>
                <w:b/>
                <w:bCs/>
              </w:rPr>
            </w:pPr>
            <w:r>
              <w:rPr>
                <w:b/>
                <w:bCs/>
              </w:rPr>
              <w:t>Adjustment</w:t>
            </w:r>
          </w:p>
        </w:tc>
      </w:tr>
      <w:tr w:rsidR="00DD7912" w14:paraId="587353EA" w14:textId="77777777" w:rsidTr="00E54D3E">
        <w:trPr>
          <w:trHeight w:val="324"/>
        </w:trPr>
        <w:tc>
          <w:tcPr>
            <w:tcW w:w="0" w:type="auto"/>
            <w:vAlign w:val="center"/>
            <w:hideMark/>
          </w:tcPr>
          <w:p w14:paraId="29FA7717" w14:textId="77777777" w:rsidR="00DD7912" w:rsidRDefault="00DD7912" w:rsidP="0000501C">
            <w:pPr>
              <w:pStyle w:val="NormalWeb"/>
              <w:jc w:val="center"/>
            </w:pPr>
            <w:r>
              <w:t>3</w:t>
            </w:r>
          </w:p>
        </w:tc>
        <w:tc>
          <w:tcPr>
            <w:tcW w:w="0" w:type="auto"/>
            <w:vAlign w:val="center"/>
            <w:hideMark/>
          </w:tcPr>
          <w:p w14:paraId="08B76B40" w14:textId="77777777" w:rsidR="00DD7912" w:rsidRDefault="00DD7912" w:rsidP="0000501C">
            <w:pPr>
              <w:pStyle w:val="NormalWeb"/>
              <w:jc w:val="center"/>
            </w:pPr>
            <w:r>
              <w:t>Lowest 1</w:t>
            </w:r>
          </w:p>
        </w:tc>
        <w:tc>
          <w:tcPr>
            <w:tcW w:w="0" w:type="auto"/>
            <w:vAlign w:val="center"/>
            <w:hideMark/>
          </w:tcPr>
          <w:p w14:paraId="7F9A2B12" w14:textId="77777777" w:rsidR="00DD7912" w:rsidRDefault="00DD7912" w:rsidP="0000501C">
            <w:pPr>
              <w:pStyle w:val="NormalWeb"/>
              <w:jc w:val="center"/>
            </w:pPr>
            <w:r>
              <w:t>-2.0</w:t>
            </w:r>
          </w:p>
        </w:tc>
      </w:tr>
      <w:tr w:rsidR="00DD7912" w14:paraId="6355E284" w14:textId="77777777" w:rsidTr="00E54D3E">
        <w:trPr>
          <w:trHeight w:val="339"/>
        </w:trPr>
        <w:tc>
          <w:tcPr>
            <w:tcW w:w="0" w:type="auto"/>
            <w:vAlign w:val="center"/>
            <w:hideMark/>
          </w:tcPr>
          <w:p w14:paraId="5B6713F2" w14:textId="77777777" w:rsidR="00DD7912" w:rsidRDefault="00DD7912" w:rsidP="0000501C">
            <w:pPr>
              <w:pStyle w:val="NormalWeb"/>
              <w:jc w:val="center"/>
            </w:pPr>
            <w:r>
              <w:t>4</w:t>
            </w:r>
          </w:p>
        </w:tc>
        <w:tc>
          <w:tcPr>
            <w:tcW w:w="0" w:type="auto"/>
            <w:vAlign w:val="center"/>
            <w:hideMark/>
          </w:tcPr>
          <w:p w14:paraId="1C74FFE3" w14:textId="77777777" w:rsidR="00DD7912" w:rsidRDefault="00DD7912" w:rsidP="0000501C">
            <w:pPr>
              <w:pStyle w:val="NormalWeb"/>
              <w:jc w:val="center"/>
            </w:pPr>
            <w:r>
              <w:t>Lowest 1</w:t>
            </w:r>
          </w:p>
        </w:tc>
        <w:tc>
          <w:tcPr>
            <w:tcW w:w="0" w:type="auto"/>
            <w:vAlign w:val="center"/>
            <w:hideMark/>
          </w:tcPr>
          <w:p w14:paraId="4F895A31" w14:textId="77777777" w:rsidR="00DD7912" w:rsidRDefault="00DD7912" w:rsidP="0000501C">
            <w:pPr>
              <w:pStyle w:val="NormalWeb"/>
              <w:jc w:val="center"/>
            </w:pPr>
            <w:r>
              <w:t>-1.0</w:t>
            </w:r>
          </w:p>
        </w:tc>
      </w:tr>
      <w:tr w:rsidR="00DD7912" w14:paraId="0B2344CC" w14:textId="77777777" w:rsidTr="00E54D3E">
        <w:trPr>
          <w:trHeight w:val="324"/>
        </w:trPr>
        <w:tc>
          <w:tcPr>
            <w:tcW w:w="0" w:type="auto"/>
            <w:vAlign w:val="center"/>
            <w:hideMark/>
          </w:tcPr>
          <w:p w14:paraId="70DFBE30" w14:textId="77777777" w:rsidR="00DD7912" w:rsidRDefault="00DD7912" w:rsidP="0000501C">
            <w:pPr>
              <w:pStyle w:val="NormalWeb"/>
              <w:jc w:val="center"/>
            </w:pPr>
            <w:r>
              <w:t>5</w:t>
            </w:r>
          </w:p>
        </w:tc>
        <w:tc>
          <w:tcPr>
            <w:tcW w:w="0" w:type="auto"/>
            <w:vAlign w:val="center"/>
            <w:hideMark/>
          </w:tcPr>
          <w:p w14:paraId="52902847" w14:textId="77777777" w:rsidR="00DD7912" w:rsidRDefault="00DD7912" w:rsidP="0000501C">
            <w:pPr>
              <w:pStyle w:val="NormalWeb"/>
              <w:jc w:val="center"/>
            </w:pPr>
            <w:r>
              <w:t>Lowest 1</w:t>
            </w:r>
          </w:p>
        </w:tc>
        <w:tc>
          <w:tcPr>
            <w:tcW w:w="0" w:type="auto"/>
            <w:vAlign w:val="center"/>
            <w:hideMark/>
          </w:tcPr>
          <w:p w14:paraId="7F661AE8" w14:textId="77777777" w:rsidR="00DD7912" w:rsidRDefault="00DD7912" w:rsidP="0000501C">
            <w:pPr>
              <w:pStyle w:val="NormalWeb"/>
              <w:jc w:val="center"/>
            </w:pPr>
            <w:r>
              <w:t>0</w:t>
            </w:r>
          </w:p>
        </w:tc>
      </w:tr>
      <w:tr w:rsidR="00DD7912" w14:paraId="0918FDE5" w14:textId="77777777" w:rsidTr="00E54D3E">
        <w:trPr>
          <w:trHeight w:val="339"/>
        </w:trPr>
        <w:tc>
          <w:tcPr>
            <w:tcW w:w="0" w:type="auto"/>
            <w:vAlign w:val="center"/>
            <w:hideMark/>
          </w:tcPr>
          <w:p w14:paraId="63130C2A" w14:textId="77777777" w:rsidR="00DD7912" w:rsidRDefault="00DD7912" w:rsidP="0000501C">
            <w:pPr>
              <w:pStyle w:val="NormalWeb"/>
              <w:jc w:val="center"/>
            </w:pPr>
            <w:r>
              <w:t>6</w:t>
            </w:r>
          </w:p>
        </w:tc>
        <w:tc>
          <w:tcPr>
            <w:tcW w:w="0" w:type="auto"/>
            <w:vAlign w:val="center"/>
            <w:hideMark/>
          </w:tcPr>
          <w:p w14:paraId="6CC6A117" w14:textId="77777777" w:rsidR="00DD7912" w:rsidRDefault="00DD7912" w:rsidP="0000501C">
            <w:pPr>
              <w:pStyle w:val="NormalWeb"/>
              <w:jc w:val="center"/>
            </w:pPr>
            <w:r>
              <w:t>Average of lowest 2</w:t>
            </w:r>
          </w:p>
        </w:tc>
        <w:tc>
          <w:tcPr>
            <w:tcW w:w="0" w:type="auto"/>
            <w:vAlign w:val="center"/>
            <w:hideMark/>
          </w:tcPr>
          <w:p w14:paraId="1B1ED689" w14:textId="77777777" w:rsidR="00DD7912" w:rsidRDefault="00DD7912" w:rsidP="0000501C">
            <w:pPr>
              <w:pStyle w:val="NormalWeb"/>
              <w:jc w:val="center"/>
            </w:pPr>
            <w:r>
              <w:t>-1.0</w:t>
            </w:r>
          </w:p>
        </w:tc>
      </w:tr>
      <w:tr w:rsidR="00DD7912" w14:paraId="64544D02" w14:textId="77777777" w:rsidTr="00E54D3E">
        <w:trPr>
          <w:trHeight w:val="324"/>
        </w:trPr>
        <w:tc>
          <w:tcPr>
            <w:tcW w:w="0" w:type="auto"/>
            <w:vAlign w:val="center"/>
            <w:hideMark/>
          </w:tcPr>
          <w:p w14:paraId="1ED0EF8B" w14:textId="77777777" w:rsidR="00DD7912" w:rsidRDefault="00DD7912" w:rsidP="0000501C">
            <w:pPr>
              <w:pStyle w:val="NormalWeb"/>
              <w:jc w:val="center"/>
            </w:pPr>
            <w:r>
              <w:lastRenderedPageBreak/>
              <w:t>7 or 8</w:t>
            </w:r>
          </w:p>
        </w:tc>
        <w:tc>
          <w:tcPr>
            <w:tcW w:w="0" w:type="auto"/>
            <w:vAlign w:val="center"/>
            <w:hideMark/>
          </w:tcPr>
          <w:p w14:paraId="5082678F" w14:textId="77777777" w:rsidR="00DD7912" w:rsidRDefault="00DD7912" w:rsidP="0000501C">
            <w:pPr>
              <w:pStyle w:val="NormalWeb"/>
              <w:jc w:val="center"/>
            </w:pPr>
            <w:r>
              <w:t>Average of lowest 2</w:t>
            </w:r>
          </w:p>
        </w:tc>
        <w:tc>
          <w:tcPr>
            <w:tcW w:w="0" w:type="auto"/>
            <w:vAlign w:val="center"/>
            <w:hideMark/>
          </w:tcPr>
          <w:p w14:paraId="35CBBE67" w14:textId="77777777" w:rsidR="00DD7912" w:rsidRDefault="00DD7912" w:rsidP="0000501C">
            <w:pPr>
              <w:pStyle w:val="NormalWeb"/>
              <w:jc w:val="center"/>
            </w:pPr>
            <w:r>
              <w:t>0</w:t>
            </w:r>
          </w:p>
        </w:tc>
      </w:tr>
      <w:tr w:rsidR="00DD7912" w14:paraId="67735482" w14:textId="77777777" w:rsidTr="00E54D3E">
        <w:trPr>
          <w:trHeight w:val="339"/>
        </w:trPr>
        <w:tc>
          <w:tcPr>
            <w:tcW w:w="0" w:type="auto"/>
            <w:vAlign w:val="center"/>
            <w:hideMark/>
          </w:tcPr>
          <w:p w14:paraId="111B2C88" w14:textId="77777777" w:rsidR="00DD7912" w:rsidRDefault="00DD7912" w:rsidP="0000501C">
            <w:pPr>
              <w:pStyle w:val="NormalWeb"/>
              <w:jc w:val="center"/>
            </w:pPr>
            <w:r>
              <w:t>9 to 11</w:t>
            </w:r>
          </w:p>
        </w:tc>
        <w:tc>
          <w:tcPr>
            <w:tcW w:w="0" w:type="auto"/>
            <w:vAlign w:val="center"/>
            <w:hideMark/>
          </w:tcPr>
          <w:p w14:paraId="5A8818F9" w14:textId="77777777" w:rsidR="00DD7912" w:rsidRDefault="00DD7912" w:rsidP="0000501C">
            <w:pPr>
              <w:pStyle w:val="NormalWeb"/>
              <w:jc w:val="center"/>
            </w:pPr>
            <w:r>
              <w:t>Average of lowest 3</w:t>
            </w:r>
          </w:p>
        </w:tc>
        <w:tc>
          <w:tcPr>
            <w:tcW w:w="0" w:type="auto"/>
            <w:vAlign w:val="center"/>
            <w:hideMark/>
          </w:tcPr>
          <w:p w14:paraId="3232F1CF" w14:textId="77777777" w:rsidR="00DD7912" w:rsidRDefault="00DD7912" w:rsidP="0000501C">
            <w:pPr>
              <w:pStyle w:val="NormalWeb"/>
              <w:jc w:val="center"/>
            </w:pPr>
            <w:r>
              <w:t>0</w:t>
            </w:r>
          </w:p>
        </w:tc>
      </w:tr>
      <w:tr w:rsidR="00DD7912" w14:paraId="5AFF5EFF" w14:textId="77777777" w:rsidTr="00E54D3E">
        <w:trPr>
          <w:trHeight w:val="324"/>
        </w:trPr>
        <w:tc>
          <w:tcPr>
            <w:tcW w:w="0" w:type="auto"/>
            <w:vAlign w:val="center"/>
            <w:hideMark/>
          </w:tcPr>
          <w:p w14:paraId="4E7DF5EA" w14:textId="77777777" w:rsidR="00DD7912" w:rsidRDefault="00DD7912" w:rsidP="0000501C">
            <w:pPr>
              <w:pStyle w:val="NormalWeb"/>
              <w:jc w:val="center"/>
            </w:pPr>
            <w:r>
              <w:t>12 to 14</w:t>
            </w:r>
          </w:p>
        </w:tc>
        <w:tc>
          <w:tcPr>
            <w:tcW w:w="0" w:type="auto"/>
            <w:vAlign w:val="center"/>
            <w:hideMark/>
          </w:tcPr>
          <w:p w14:paraId="514FE10E" w14:textId="77777777" w:rsidR="00DD7912" w:rsidRDefault="00DD7912" w:rsidP="0000501C">
            <w:pPr>
              <w:pStyle w:val="NormalWeb"/>
              <w:jc w:val="center"/>
            </w:pPr>
            <w:r>
              <w:t>Average of lowest 4</w:t>
            </w:r>
          </w:p>
        </w:tc>
        <w:tc>
          <w:tcPr>
            <w:tcW w:w="0" w:type="auto"/>
            <w:vAlign w:val="center"/>
            <w:hideMark/>
          </w:tcPr>
          <w:p w14:paraId="0079C822" w14:textId="77777777" w:rsidR="00DD7912" w:rsidRDefault="00DD7912" w:rsidP="0000501C">
            <w:pPr>
              <w:pStyle w:val="NormalWeb"/>
              <w:jc w:val="center"/>
            </w:pPr>
            <w:r>
              <w:t>0</w:t>
            </w:r>
          </w:p>
        </w:tc>
      </w:tr>
      <w:tr w:rsidR="00DD7912" w14:paraId="2C679378" w14:textId="77777777" w:rsidTr="00E54D3E">
        <w:trPr>
          <w:trHeight w:val="339"/>
        </w:trPr>
        <w:tc>
          <w:tcPr>
            <w:tcW w:w="0" w:type="auto"/>
            <w:vAlign w:val="center"/>
            <w:hideMark/>
          </w:tcPr>
          <w:p w14:paraId="11EC41A5" w14:textId="77777777" w:rsidR="00DD7912" w:rsidRDefault="00DD7912" w:rsidP="0000501C">
            <w:pPr>
              <w:pStyle w:val="NormalWeb"/>
              <w:jc w:val="center"/>
            </w:pPr>
            <w:r>
              <w:t>15 or 16</w:t>
            </w:r>
          </w:p>
        </w:tc>
        <w:tc>
          <w:tcPr>
            <w:tcW w:w="0" w:type="auto"/>
            <w:vAlign w:val="center"/>
            <w:hideMark/>
          </w:tcPr>
          <w:p w14:paraId="2F9F1030" w14:textId="77777777" w:rsidR="00DD7912" w:rsidRDefault="00DD7912" w:rsidP="0000501C">
            <w:pPr>
              <w:pStyle w:val="NormalWeb"/>
              <w:jc w:val="center"/>
            </w:pPr>
            <w:r>
              <w:t>Average of lowest 5</w:t>
            </w:r>
          </w:p>
        </w:tc>
        <w:tc>
          <w:tcPr>
            <w:tcW w:w="0" w:type="auto"/>
            <w:vAlign w:val="center"/>
            <w:hideMark/>
          </w:tcPr>
          <w:p w14:paraId="043CD297" w14:textId="77777777" w:rsidR="00DD7912" w:rsidRDefault="00DD7912" w:rsidP="0000501C">
            <w:pPr>
              <w:pStyle w:val="NormalWeb"/>
              <w:jc w:val="center"/>
            </w:pPr>
            <w:r>
              <w:t>0</w:t>
            </w:r>
          </w:p>
        </w:tc>
      </w:tr>
      <w:tr w:rsidR="00DD7912" w14:paraId="3DA6C897" w14:textId="77777777" w:rsidTr="00E54D3E">
        <w:trPr>
          <w:trHeight w:val="324"/>
        </w:trPr>
        <w:tc>
          <w:tcPr>
            <w:tcW w:w="0" w:type="auto"/>
            <w:vAlign w:val="center"/>
            <w:hideMark/>
          </w:tcPr>
          <w:p w14:paraId="1C91274E" w14:textId="77777777" w:rsidR="00DD7912" w:rsidRDefault="00DD7912" w:rsidP="0000501C">
            <w:pPr>
              <w:pStyle w:val="NormalWeb"/>
              <w:jc w:val="center"/>
            </w:pPr>
            <w:r>
              <w:t>17 or 18</w:t>
            </w:r>
          </w:p>
        </w:tc>
        <w:tc>
          <w:tcPr>
            <w:tcW w:w="0" w:type="auto"/>
            <w:vAlign w:val="center"/>
            <w:hideMark/>
          </w:tcPr>
          <w:p w14:paraId="079DA478" w14:textId="77777777" w:rsidR="00DD7912" w:rsidRDefault="00DD7912" w:rsidP="0000501C">
            <w:pPr>
              <w:pStyle w:val="NormalWeb"/>
              <w:jc w:val="center"/>
            </w:pPr>
            <w:r>
              <w:t>Average of lowest 6</w:t>
            </w:r>
          </w:p>
        </w:tc>
        <w:tc>
          <w:tcPr>
            <w:tcW w:w="0" w:type="auto"/>
            <w:vAlign w:val="center"/>
            <w:hideMark/>
          </w:tcPr>
          <w:p w14:paraId="45BB4DDC" w14:textId="77777777" w:rsidR="00DD7912" w:rsidRDefault="00DD7912" w:rsidP="0000501C">
            <w:pPr>
              <w:pStyle w:val="NormalWeb"/>
              <w:jc w:val="center"/>
            </w:pPr>
            <w:r>
              <w:t>0</w:t>
            </w:r>
          </w:p>
        </w:tc>
      </w:tr>
      <w:tr w:rsidR="00DD7912" w14:paraId="52BBE745" w14:textId="77777777" w:rsidTr="00E54D3E">
        <w:trPr>
          <w:trHeight w:val="339"/>
        </w:trPr>
        <w:tc>
          <w:tcPr>
            <w:tcW w:w="0" w:type="auto"/>
            <w:vAlign w:val="center"/>
            <w:hideMark/>
          </w:tcPr>
          <w:p w14:paraId="426A1043" w14:textId="77777777" w:rsidR="00DD7912" w:rsidRDefault="00DD7912" w:rsidP="0000501C">
            <w:pPr>
              <w:pStyle w:val="NormalWeb"/>
              <w:jc w:val="center"/>
            </w:pPr>
            <w:r>
              <w:t>19</w:t>
            </w:r>
          </w:p>
        </w:tc>
        <w:tc>
          <w:tcPr>
            <w:tcW w:w="0" w:type="auto"/>
            <w:vAlign w:val="center"/>
            <w:hideMark/>
          </w:tcPr>
          <w:p w14:paraId="79FEB826" w14:textId="77777777" w:rsidR="00DD7912" w:rsidRDefault="00DD7912" w:rsidP="0000501C">
            <w:pPr>
              <w:pStyle w:val="NormalWeb"/>
              <w:jc w:val="center"/>
            </w:pPr>
            <w:r>
              <w:t>Average of lowest 7</w:t>
            </w:r>
          </w:p>
        </w:tc>
        <w:tc>
          <w:tcPr>
            <w:tcW w:w="0" w:type="auto"/>
            <w:vAlign w:val="center"/>
            <w:hideMark/>
          </w:tcPr>
          <w:p w14:paraId="3BEB7387" w14:textId="77777777" w:rsidR="00DD7912" w:rsidRDefault="00DD7912" w:rsidP="0000501C">
            <w:pPr>
              <w:pStyle w:val="NormalWeb"/>
              <w:jc w:val="center"/>
            </w:pPr>
            <w:r>
              <w:t>0</w:t>
            </w:r>
          </w:p>
        </w:tc>
      </w:tr>
      <w:tr w:rsidR="00DD7912" w14:paraId="4DEAA04B" w14:textId="77777777" w:rsidTr="00E54D3E">
        <w:trPr>
          <w:trHeight w:val="324"/>
        </w:trPr>
        <w:tc>
          <w:tcPr>
            <w:tcW w:w="0" w:type="auto"/>
            <w:vAlign w:val="center"/>
            <w:hideMark/>
          </w:tcPr>
          <w:p w14:paraId="0DA42B1F" w14:textId="77777777" w:rsidR="00DD7912" w:rsidRDefault="00DD7912" w:rsidP="0000501C">
            <w:pPr>
              <w:pStyle w:val="NormalWeb"/>
              <w:jc w:val="center"/>
            </w:pPr>
            <w:r>
              <w:t>20</w:t>
            </w:r>
          </w:p>
        </w:tc>
        <w:tc>
          <w:tcPr>
            <w:tcW w:w="0" w:type="auto"/>
            <w:vAlign w:val="center"/>
            <w:hideMark/>
          </w:tcPr>
          <w:p w14:paraId="6E16EAB3" w14:textId="77777777" w:rsidR="00DD7912" w:rsidRDefault="00DD7912" w:rsidP="0000501C">
            <w:pPr>
              <w:pStyle w:val="NormalWeb"/>
              <w:jc w:val="center"/>
            </w:pPr>
            <w:r>
              <w:t>Average of lowest 8</w:t>
            </w:r>
          </w:p>
        </w:tc>
        <w:tc>
          <w:tcPr>
            <w:tcW w:w="0" w:type="auto"/>
            <w:vAlign w:val="center"/>
            <w:hideMark/>
          </w:tcPr>
          <w:p w14:paraId="0036B5D7" w14:textId="77777777" w:rsidR="00DD7912" w:rsidRDefault="00DD7912" w:rsidP="0000501C">
            <w:pPr>
              <w:pStyle w:val="NormalWeb"/>
              <w:jc w:val="center"/>
            </w:pPr>
            <w:r>
              <w:t>0</w:t>
            </w:r>
          </w:p>
        </w:tc>
      </w:tr>
    </w:tbl>
    <w:p w14:paraId="06DFF7A7" w14:textId="77777777" w:rsidR="00D3456C" w:rsidRDefault="00D3456C" w:rsidP="00D3456C">
      <w:pPr>
        <w:ind w:left="0" w:firstLine="0"/>
      </w:pPr>
    </w:p>
    <w:sectPr w:rsidR="00D3456C" w:rsidSect="00F12B70">
      <w:footerReference w:type="even" r:id="rId14"/>
      <w:footerReference w:type="default" r:id="rId15"/>
      <w:footerReference w:type="first" r:id="rId16"/>
      <w:pgSz w:w="12240" w:h="15840"/>
      <w:pgMar w:top="1008" w:right="1296" w:bottom="1296" w:left="1296"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58AEB" w14:textId="77777777" w:rsidR="007547B1" w:rsidRDefault="007547B1">
      <w:pPr>
        <w:spacing w:after="0" w:line="240" w:lineRule="auto"/>
      </w:pPr>
      <w:r>
        <w:separator/>
      </w:r>
    </w:p>
  </w:endnote>
  <w:endnote w:type="continuationSeparator" w:id="0">
    <w:p w14:paraId="08E9140B" w14:textId="77777777" w:rsidR="007547B1" w:rsidRDefault="00754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F99FB" w14:textId="77777777" w:rsidR="001445DC" w:rsidRDefault="00460E37">
    <w:pPr>
      <w:spacing w:after="0" w:line="259" w:lineRule="auto"/>
      <w:ind w:left="5" w:firstLine="0"/>
      <w:jc w:val="center"/>
    </w:pPr>
    <w:r>
      <w:rPr>
        <w:rFonts w:ascii="Garamond" w:eastAsia="Garamond" w:hAnsi="Garamond" w:cs="Garamond"/>
      </w:rPr>
      <w:t xml:space="preserve">Page </w:t>
    </w:r>
    <w:r>
      <w:fldChar w:fldCharType="begin"/>
    </w:r>
    <w:r>
      <w:instrText xml:space="preserve"> PAGE   \* MERGEFORMAT </w:instrText>
    </w:r>
    <w:r>
      <w:fldChar w:fldCharType="separate"/>
    </w:r>
    <w:r>
      <w:rPr>
        <w:rFonts w:ascii="Garamond" w:eastAsia="Garamond" w:hAnsi="Garamond" w:cs="Garamond"/>
      </w:rPr>
      <w:t>1</w:t>
    </w:r>
    <w:r>
      <w:rPr>
        <w:rFonts w:ascii="Garamond" w:eastAsia="Garamond" w:hAnsi="Garamond" w:cs="Garamond"/>
      </w:rPr>
      <w:fldChar w:fldCharType="end"/>
    </w:r>
    <w:r>
      <w:rPr>
        <w:rFonts w:ascii="Garamond" w:eastAsia="Garamond" w:hAnsi="Garamond" w:cs="Garamond"/>
      </w:rPr>
      <w:t xml:space="preserve"> of </w:t>
    </w:r>
    <w:r w:rsidR="00B45036">
      <w:rPr>
        <w:rFonts w:ascii="Garamond" w:eastAsia="Garamond" w:hAnsi="Garamond" w:cs="Garamond"/>
      </w:rPr>
      <w:fldChar w:fldCharType="begin"/>
    </w:r>
    <w:r w:rsidR="00B45036">
      <w:rPr>
        <w:rFonts w:ascii="Garamond" w:eastAsia="Garamond" w:hAnsi="Garamond" w:cs="Garamond"/>
      </w:rPr>
      <w:instrText xml:space="preserve"> NUMPAGES   \* MERGEFORMAT </w:instrText>
    </w:r>
    <w:r w:rsidR="00B45036">
      <w:rPr>
        <w:rFonts w:ascii="Garamond" w:eastAsia="Garamond" w:hAnsi="Garamond" w:cs="Garamond"/>
      </w:rPr>
      <w:fldChar w:fldCharType="separate"/>
    </w:r>
    <w:r>
      <w:rPr>
        <w:rFonts w:ascii="Garamond" w:eastAsia="Garamond" w:hAnsi="Garamond" w:cs="Garamond"/>
      </w:rPr>
      <w:t>11</w:t>
    </w:r>
    <w:r w:rsidR="00B45036">
      <w:rPr>
        <w:rFonts w:ascii="Garamond" w:eastAsia="Garamond" w:hAnsi="Garamond" w:cs="Garamond"/>
      </w:rPr>
      <w:fldChar w:fldCharType="end"/>
    </w:r>
    <w:r>
      <w:rPr>
        <w:rFonts w:ascii="Garamond" w:eastAsia="Garamond" w:hAnsi="Garamond" w:cs="Garamond"/>
      </w:rPr>
      <w:t xml:space="preserve"> </w:t>
    </w:r>
  </w:p>
  <w:p w14:paraId="0752DC5F" w14:textId="77777777" w:rsidR="001445DC" w:rsidRDefault="00460E37">
    <w:pPr>
      <w:spacing w:after="0" w:line="259" w:lineRule="auto"/>
      <w:ind w:left="0" w:firstLine="0"/>
    </w:pPr>
    <w:r>
      <w:rPr>
        <w:rFonts w:ascii="Garamond" w:eastAsia="Garamond" w:hAnsi="Garamond" w:cs="Garamond"/>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45920" w14:textId="77777777" w:rsidR="001445DC" w:rsidRPr="00F12B70" w:rsidRDefault="00460E37">
    <w:pPr>
      <w:spacing w:after="0" w:line="259" w:lineRule="auto"/>
      <w:ind w:left="5" w:firstLine="0"/>
      <w:jc w:val="center"/>
      <w:rPr>
        <w:sz w:val="20"/>
        <w:szCs w:val="20"/>
      </w:rPr>
    </w:pPr>
    <w:r w:rsidRPr="00F12B70">
      <w:rPr>
        <w:rFonts w:ascii="Garamond" w:eastAsia="Garamond" w:hAnsi="Garamond" w:cs="Garamond"/>
        <w:sz w:val="20"/>
        <w:szCs w:val="20"/>
      </w:rPr>
      <w:t xml:space="preserve">Page </w:t>
    </w:r>
    <w:r w:rsidRPr="00F12B70">
      <w:rPr>
        <w:sz w:val="20"/>
        <w:szCs w:val="20"/>
      </w:rPr>
      <w:fldChar w:fldCharType="begin"/>
    </w:r>
    <w:r w:rsidRPr="00F12B70">
      <w:rPr>
        <w:sz w:val="20"/>
        <w:szCs w:val="20"/>
      </w:rPr>
      <w:instrText xml:space="preserve"> PAGE   \* MERGEFORMAT </w:instrText>
    </w:r>
    <w:r w:rsidRPr="00F12B70">
      <w:rPr>
        <w:sz w:val="20"/>
        <w:szCs w:val="20"/>
      </w:rPr>
      <w:fldChar w:fldCharType="separate"/>
    </w:r>
    <w:r w:rsidR="006F4AF1" w:rsidRPr="006F4AF1">
      <w:rPr>
        <w:rFonts w:ascii="Garamond" w:eastAsia="Garamond" w:hAnsi="Garamond" w:cs="Garamond"/>
        <w:noProof/>
        <w:sz w:val="20"/>
        <w:szCs w:val="20"/>
      </w:rPr>
      <w:t>2</w:t>
    </w:r>
    <w:r w:rsidRPr="00F12B70">
      <w:rPr>
        <w:rFonts w:ascii="Garamond" w:eastAsia="Garamond" w:hAnsi="Garamond" w:cs="Garamond"/>
        <w:sz w:val="20"/>
        <w:szCs w:val="20"/>
      </w:rPr>
      <w:fldChar w:fldCharType="end"/>
    </w:r>
    <w:r w:rsidRPr="00F12B70">
      <w:rPr>
        <w:rFonts w:ascii="Garamond" w:eastAsia="Garamond" w:hAnsi="Garamond" w:cs="Garamond"/>
        <w:sz w:val="20"/>
        <w:szCs w:val="20"/>
      </w:rPr>
      <w:t xml:space="preserve"> of </w:t>
    </w:r>
    <w:r w:rsidR="00B45036" w:rsidRPr="00F12B70">
      <w:rPr>
        <w:rFonts w:ascii="Garamond" w:eastAsia="Garamond" w:hAnsi="Garamond" w:cs="Garamond"/>
        <w:noProof/>
        <w:sz w:val="20"/>
        <w:szCs w:val="20"/>
      </w:rPr>
      <w:fldChar w:fldCharType="begin"/>
    </w:r>
    <w:r w:rsidR="00B45036" w:rsidRPr="00F12B70">
      <w:rPr>
        <w:rFonts w:ascii="Garamond" w:eastAsia="Garamond" w:hAnsi="Garamond" w:cs="Garamond"/>
        <w:noProof/>
        <w:sz w:val="20"/>
        <w:szCs w:val="20"/>
      </w:rPr>
      <w:instrText xml:space="preserve"> NUMPAGES   \* MERGEFORMAT </w:instrText>
    </w:r>
    <w:r w:rsidR="00B45036" w:rsidRPr="00F12B70">
      <w:rPr>
        <w:rFonts w:ascii="Garamond" w:eastAsia="Garamond" w:hAnsi="Garamond" w:cs="Garamond"/>
        <w:noProof/>
        <w:sz w:val="20"/>
        <w:szCs w:val="20"/>
      </w:rPr>
      <w:fldChar w:fldCharType="separate"/>
    </w:r>
    <w:r w:rsidR="006F4AF1">
      <w:rPr>
        <w:rFonts w:ascii="Garamond" w:eastAsia="Garamond" w:hAnsi="Garamond" w:cs="Garamond"/>
        <w:noProof/>
        <w:sz w:val="20"/>
        <w:szCs w:val="20"/>
      </w:rPr>
      <w:t>13</w:t>
    </w:r>
    <w:r w:rsidR="00B45036" w:rsidRPr="00F12B70">
      <w:rPr>
        <w:rFonts w:ascii="Garamond" w:eastAsia="Garamond" w:hAnsi="Garamond" w:cs="Garamond"/>
        <w:noProof/>
        <w:sz w:val="20"/>
        <w:szCs w:val="20"/>
      </w:rPr>
      <w:fldChar w:fldCharType="end"/>
    </w:r>
    <w:r w:rsidRPr="00F12B70">
      <w:rPr>
        <w:rFonts w:ascii="Garamond" w:eastAsia="Garamond" w:hAnsi="Garamond" w:cs="Garamond"/>
        <w:sz w:val="20"/>
        <w:szCs w:val="20"/>
      </w:rPr>
      <w:t xml:space="preserve"> </w:t>
    </w:r>
  </w:p>
  <w:p w14:paraId="5B8BE6C2" w14:textId="77777777" w:rsidR="001445DC" w:rsidRDefault="00460E37">
    <w:pPr>
      <w:spacing w:after="0" w:line="259" w:lineRule="auto"/>
      <w:ind w:left="0" w:firstLine="0"/>
    </w:pPr>
    <w:r>
      <w:rPr>
        <w:rFonts w:ascii="Garamond" w:eastAsia="Garamond" w:hAnsi="Garamond" w:cs="Garamond"/>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8460F" w14:textId="77777777" w:rsidR="001445DC" w:rsidRDefault="00460E37">
    <w:pPr>
      <w:spacing w:after="0" w:line="259" w:lineRule="auto"/>
      <w:ind w:left="5" w:firstLine="0"/>
      <w:jc w:val="center"/>
    </w:pPr>
    <w:r>
      <w:rPr>
        <w:rFonts w:ascii="Garamond" w:eastAsia="Garamond" w:hAnsi="Garamond" w:cs="Garamond"/>
      </w:rPr>
      <w:t xml:space="preserve">Page </w:t>
    </w:r>
    <w:r>
      <w:fldChar w:fldCharType="begin"/>
    </w:r>
    <w:r>
      <w:instrText xml:space="preserve"> PAGE   \* MERGEFORMAT </w:instrText>
    </w:r>
    <w:r>
      <w:fldChar w:fldCharType="separate"/>
    </w:r>
    <w:r>
      <w:rPr>
        <w:rFonts w:ascii="Garamond" w:eastAsia="Garamond" w:hAnsi="Garamond" w:cs="Garamond"/>
      </w:rPr>
      <w:t>1</w:t>
    </w:r>
    <w:r>
      <w:rPr>
        <w:rFonts w:ascii="Garamond" w:eastAsia="Garamond" w:hAnsi="Garamond" w:cs="Garamond"/>
      </w:rPr>
      <w:fldChar w:fldCharType="end"/>
    </w:r>
    <w:r>
      <w:rPr>
        <w:rFonts w:ascii="Garamond" w:eastAsia="Garamond" w:hAnsi="Garamond" w:cs="Garamond"/>
      </w:rPr>
      <w:t xml:space="preserve"> of </w:t>
    </w:r>
    <w:r w:rsidR="00B45036">
      <w:rPr>
        <w:rFonts w:ascii="Garamond" w:eastAsia="Garamond" w:hAnsi="Garamond" w:cs="Garamond"/>
      </w:rPr>
      <w:fldChar w:fldCharType="begin"/>
    </w:r>
    <w:r w:rsidR="00B45036">
      <w:rPr>
        <w:rFonts w:ascii="Garamond" w:eastAsia="Garamond" w:hAnsi="Garamond" w:cs="Garamond"/>
      </w:rPr>
      <w:instrText xml:space="preserve"> NUMPAGES   \* MERGEFORMAT </w:instrText>
    </w:r>
    <w:r w:rsidR="00B45036">
      <w:rPr>
        <w:rFonts w:ascii="Garamond" w:eastAsia="Garamond" w:hAnsi="Garamond" w:cs="Garamond"/>
      </w:rPr>
      <w:fldChar w:fldCharType="separate"/>
    </w:r>
    <w:r>
      <w:rPr>
        <w:rFonts w:ascii="Garamond" w:eastAsia="Garamond" w:hAnsi="Garamond" w:cs="Garamond"/>
      </w:rPr>
      <w:t>11</w:t>
    </w:r>
    <w:r w:rsidR="00B45036">
      <w:rPr>
        <w:rFonts w:ascii="Garamond" w:eastAsia="Garamond" w:hAnsi="Garamond" w:cs="Garamond"/>
      </w:rPr>
      <w:fldChar w:fldCharType="end"/>
    </w:r>
    <w:r>
      <w:rPr>
        <w:rFonts w:ascii="Garamond" w:eastAsia="Garamond" w:hAnsi="Garamond" w:cs="Garamond"/>
      </w:rPr>
      <w:t xml:space="preserve"> </w:t>
    </w:r>
  </w:p>
  <w:p w14:paraId="1C44B299" w14:textId="77777777" w:rsidR="001445DC" w:rsidRDefault="00460E37">
    <w:pPr>
      <w:spacing w:after="0" w:line="259" w:lineRule="auto"/>
      <w:ind w:left="0" w:firstLine="0"/>
    </w:pPr>
    <w:r>
      <w:rPr>
        <w:rFonts w:ascii="Garamond" w:eastAsia="Garamond" w:hAnsi="Garamond" w:cs="Garamond"/>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32093" w14:textId="77777777" w:rsidR="007547B1" w:rsidRDefault="007547B1">
      <w:pPr>
        <w:spacing w:after="0" w:line="240" w:lineRule="auto"/>
      </w:pPr>
      <w:r>
        <w:separator/>
      </w:r>
    </w:p>
  </w:footnote>
  <w:footnote w:type="continuationSeparator" w:id="0">
    <w:p w14:paraId="7A3DE675" w14:textId="77777777" w:rsidR="007547B1" w:rsidRDefault="007547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7F86"/>
    <w:multiLevelType w:val="hybridMultilevel"/>
    <w:tmpl w:val="25ACA3B6"/>
    <w:lvl w:ilvl="0" w:tplc="E44A729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48F688">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B8082E">
      <w:start w:val="4"/>
      <w:numFmt w:val="lowerRoman"/>
      <w:lvlText w:val="(%3)"/>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961F0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A8676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04C7E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EA0D0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A8463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C80FE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7D73F4"/>
    <w:multiLevelType w:val="hybridMultilevel"/>
    <w:tmpl w:val="567E797C"/>
    <w:lvl w:ilvl="0" w:tplc="E4C02C2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6CFCAE">
      <w:start w:val="1"/>
      <w:numFmt w:val="lowerLetter"/>
      <w:lvlText w:val="%2."/>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48EC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0E23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D4E2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E272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90B1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161E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806A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125FFC"/>
    <w:multiLevelType w:val="hybridMultilevel"/>
    <w:tmpl w:val="3FA40A80"/>
    <w:lvl w:ilvl="0" w:tplc="366664C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FE07C6">
      <w:start w:val="1"/>
      <w:numFmt w:val="lowerLetter"/>
      <w:lvlText w:val="%2"/>
      <w:lvlJc w:val="left"/>
      <w:pPr>
        <w:ind w:left="1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D267F2">
      <w:start w:val="1"/>
      <w:numFmt w:val="lowerRoman"/>
      <w:lvlText w:val="%3"/>
      <w:lvlJc w:val="left"/>
      <w:pPr>
        <w:ind w:left="2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09000F">
      <w:start w:val="1"/>
      <w:numFmt w:val="decimal"/>
      <w:lvlText w:val="%4."/>
      <w:lvlJc w:val="left"/>
      <w:pPr>
        <w:ind w:left="1800"/>
      </w:pPr>
      <w:rPr>
        <w:b w:val="0"/>
        <w:i w:val="0"/>
        <w:strike w:val="0"/>
        <w:dstrike w:val="0"/>
        <w:color w:val="000000"/>
        <w:sz w:val="24"/>
        <w:szCs w:val="24"/>
        <w:u w:val="none" w:color="000000"/>
        <w:bdr w:val="none" w:sz="0" w:space="0" w:color="auto"/>
        <w:shd w:val="clear" w:color="auto" w:fill="auto"/>
        <w:vertAlign w:val="baseline"/>
      </w:rPr>
    </w:lvl>
    <w:lvl w:ilvl="4" w:tplc="35FC6EEC">
      <w:start w:val="1"/>
      <w:numFmt w:val="lowerLetter"/>
      <w:lvlText w:val="%5"/>
      <w:lvlJc w:val="left"/>
      <w:pPr>
        <w:ind w:left="3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4C668A">
      <w:start w:val="1"/>
      <w:numFmt w:val="lowerRoman"/>
      <w:lvlText w:val="%6"/>
      <w:lvlJc w:val="left"/>
      <w:pPr>
        <w:ind w:left="4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AACF88">
      <w:start w:val="1"/>
      <w:numFmt w:val="decimal"/>
      <w:lvlText w:val="%7"/>
      <w:lvlJc w:val="left"/>
      <w:pPr>
        <w:ind w:left="4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985758">
      <w:start w:val="1"/>
      <w:numFmt w:val="lowerLetter"/>
      <w:lvlText w:val="%8"/>
      <w:lvlJc w:val="left"/>
      <w:pPr>
        <w:ind w:left="5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B012A8">
      <w:start w:val="1"/>
      <w:numFmt w:val="lowerRoman"/>
      <w:lvlText w:val="%9"/>
      <w:lvlJc w:val="left"/>
      <w:pPr>
        <w:ind w:left="6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281C8A"/>
    <w:multiLevelType w:val="hybridMultilevel"/>
    <w:tmpl w:val="376A6536"/>
    <w:lvl w:ilvl="0" w:tplc="4C4EA69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F688DA">
      <w:start w:val="1"/>
      <w:numFmt w:val="lowerLetter"/>
      <w:lvlText w:val="%2"/>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167C9C">
      <w:start w:val="1"/>
      <w:numFmt w:val="lowerLetter"/>
      <w:lvlRestart w:val="0"/>
      <w:lvlText w:val="%3."/>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8038B0">
      <w:start w:val="1"/>
      <w:numFmt w:val="decimal"/>
      <w:lvlText w:val="%4"/>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DCB2DA">
      <w:start w:val="1"/>
      <w:numFmt w:val="lowerLetter"/>
      <w:lvlText w:val="%5"/>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54CB26">
      <w:start w:val="1"/>
      <w:numFmt w:val="lowerRoman"/>
      <w:lvlText w:val="%6"/>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C6F1E2">
      <w:start w:val="1"/>
      <w:numFmt w:val="decimal"/>
      <w:lvlText w:val="%7"/>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1607E6">
      <w:start w:val="1"/>
      <w:numFmt w:val="lowerLetter"/>
      <w:lvlText w:val="%8"/>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080A74">
      <w:start w:val="1"/>
      <w:numFmt w:val="lowerRoman"/>
      <w:lvlText w:val="%9"/>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1657B2A"/>
    <w:multiLevelType w:val="hybridMultilevel"/>
    <w:tmpl w:val="A926A796"/>
    <w:lvl w:ilvl="0" w:tplc="CD001D1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7E9634">
      <w:start w:val="1"/>
      <w:numFmt w:val="lowerLetter"/>
      <w:lvlText w:val="%2."/>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66FD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EE17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08A8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CEC7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9AA1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B6DF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F478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3D0448F"/>
    <w:multiLevelType w:val="hybridMultilevel"/>
    <w:tmpl w:val="C1E85446"/>
    <w:lvl w:ilvl="0" w:tplc="FFFFFFFF">
      <w:start w:val="1"/>
      <w:numFmt w:val="lowerLetter"/>
      <w:lvlText w:val="%1."/>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C6C924">
      <w:start w:val="1"/>
      <w:numFmt w:val="lowerRoman"/>
      <w:lvlText w:val="(%2)"/>
      <w:lvlJc w:val="left"/>
      <w:pPr>
        <w:ind w:left="180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4C44DFF"/>
    <w:multiLevelType w:val="hybridMultilevel"/>
    <w:tmpl w:val="D1C87182"/>
    <w:lvl w:ilvl="0" w:tplc="0DE45C52">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4450C"/>
    <w:multiLevelType w:val="hybridMultilevel"/>
    <w:tmpl w:val="6434837A"/>
    <w:lvl w:ilvl="0" w:tplc="42DC64E6">
      <w:start w:val="1"/>
      <w:numFmt w:val="lowerRoman"/>
      <w:lvlText w:val="(%1)"/>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382F64">
      <w:start w:val="1"/>
      <w:numFmt w:val="lowerLetter"/>
      <w:lvlText w:val="%2"/>
      <w:lvlJc w:val="left"/>
      <w:pPr>
        <w:ind w:left="1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6424CA">
      <w:start w:val="1"/>
      <w:numFmt w:val="lowerRoman"/>
      <w:lvlText w:val="%3"/>
      <w:lvlJc w:val="left"/>
      <w:pPr>
        <w:ind w:left="2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2E1310">
      <w:start w:val="1"/>
      <w:numFmt w:val="decimal"/>
      <w:lvlText w:val="%4"/>
      <w:lvlJc w:val="left"/>
      <w:pPr>
        <w:ind w:left="2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2C417A">
      <w:start w:val="1"/>
      <w:numFmt w:val="lowerLetter"/>
      <w:lvlText w:val="%5"/>
      <w:lvlJc w:val="left"/>
      <w:pPr>
        <w:ind w:left="3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5E2F64">
      <w:start w:val="1"/>
      <w:numFmt w:val="lowerRoman"/>
      <w:lvlText w:val="%6"/>
      <w:lvlJc w:val="left"/>
      <w:pPr>
        <w:ind w:left="4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64EE32">
      <w:start w:val="1"/>
      <w:numFmt w:val="decimal"/>
      <w:lvlText w:val="%7"/>
      <w:lvlJc w:val="left"/>
      <w:pPr>
        <w:ind w:left="5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3A5448">
      <w:start w:val="1"/>
      <w:numFmt w:val="lowerLetter"/>
      <w:lvlText w:val="%8"/>
      <w:lvlJc w:val="left"/>
      <w:pPr>
        <w:ind w:left="5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6256AE">
      <w:start w:val="1"/>
      <w:numFmt w:val="lowerRoman"/>
      <w:lvlText w:val="%9"/>
      <w:lvlJc w:val="left"/>
      <w:pPr>
        <w:ind w:left="6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70814AC"/>
    <w:multiLevelType w:val="hybridMultilevel"/>
    <w:tmpl w:val="8F68EFE2"/>
    <w:lvl w:ilvl="0" w:tplc="4F1C6E5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F88EA4">
      <w:start w:val="1"/>
      <w:numFmt w:val="bullet"/>
      <w:lvlText w:val="o"/>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32ED32">
      <w:start w:val="1"/>
      <w:numFmt w:val="bullet"/>
      <w:lvlText w:val="▪"/>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B4C9BC">
      <w:start w:val="1"/>
      <w:numFmt w:val="bullet"/>
      <w:lvlRestart w:val="0"/>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6CAEFC">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FADF14">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9EA5F6">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CE817C">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60C8C4">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9DD512E"/>
    <w:multiLevelType w:val="hybridMultilevel"/>
    <w:tmpl w:val="49746D04"/>
    <w:lvl w:ilvl="0" w:tplc="0DE45C52">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5B2738"/>
    <w:multiLevelType w:val="hybridMultilevel"/>
    <w:tmpl w:val="76DA0B06"/>
    <w:lvl w:ilvl="0" w:tplc="2A3825A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AA9B3C">
      <w:start w:val="1"/>
      <w:numFmt w:val="lowerLetter"/>
      <w:lvlText w:val="%2."/>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A211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CE27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3841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C65D2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043E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18FA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36F3B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92B543E"/>
    <w:multiLevelType w:val="hybridMultilevel"/>
    <w:tmpl w:val="38207CFA"/>
    <w:lvl w:ilvl="0" w:tplc="2892D1C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606724">
      <w:start w:val="1"/>
      <w:numFmt w:val="lowerLetter"/>
      <w:lvlText w:val="%2."/>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92A90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DE45C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C65A5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3ADD0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16FA5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C4DFE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AC7C2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04A170F"/>
    <w:multiLevelType w:val="hybridMultilevel"/>
    <w:tmpl w:val="A8462502"/>
    <w:lvl w:ilvl="0" w:tplc="18C6C924">
      <w:start w:val="1"/>
      <w:numFmt w:val="lowerRoman"/>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750398"/>
    <w:multiLevelType w:val="hybridMultilevel"/>
    <w:tmpl w:val="3EFEF4FC"/>
    <w:lvl w:ilvl="0" w:tplc="FFFFFFFF">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C6C9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2144978"/>
    <w:multiLevelType w:val="hybridMultilevel"/>
    <w:tmpl w:val="86BA20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6DC362C"/>
    <w:multiLevelType w:val="hybridMultilevel"/>
    <w:tmpl w:val="09102B00"/>
    <w:lvl w:ilvl="0" w:tplc="108E6D48">
      <w:start w:val="6"/>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FC548C">
      <w:start w:val="1"/>
      <w:numFmt w:val="lowerLetter"/>
      <w:lvlText w:val="%2."/>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BA00AE">
      <w:start w:val="1"/>
      <w:numFmt w:val="lowerRoman"/>
      <w:lvlText w:val="(%3)"/>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CA256A">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60B04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707C52">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765F28">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B89E22">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F03BD6">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784683F"/>
    <w:multiLevelType w:val="hybridMultilevel"/>
    <w:tmpl w:val="F99ED014"/>
    <w:lvl w:ilvl="0" w:tplc="2BB29CC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38A3CA">
      <w:start w:val="1"/>
      <w:numFmt w:val="lowerLetter"/>
      <w:lvlText w:val="%2."/>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C6C924">
      <w:start w:val="1"/>
      <w:numFmt w:val="lowerRoman"/>
      <w:lvlText w:val="(%3)"/>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A69A22">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DE110E">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446922">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614AB0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B27316">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265540">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3D30AA4"/>
    <w:multiLevelType w:val="multilevel"/>
    <w:tmpl w:val="EAC2A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2B42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382366C"/>
    <w:multiLevelType w:val="hybridMultilevel"/>
    <w:tmpl w:val="F996B2A4"/>
    <w:lvl w:ilvl="0" w:tplc="C284CE68">
      <w:start w:val="10"/>
      <w:numFmt w:val="lowerRoman"/>
      <w:lvlText w:val="(%1)"/>
      <w:lvlJc w:val="left"/>
      <w:pPr>
        <w:ind w:left="1440" w:hanging="72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4CA5DBB"/>
    <w:multiLevelType w:val="hybridMultilevel"/>
    <w:tmpl w:val="1C50ACDE"/>
    <w:lvl w:ilvl="0" w:tplc="0D606724">
      <w:start w:val="1"/>
      <w:numFmt w:val="lowerLetter"/>
      <w:lvlText w:val="%1."/>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65F11867"/>
    <w:multiLevelType w:val="hybridMultilevel"/>
    <w:tmpl w:val="D1508476"/>
    <w:lvl w:ilvl="0" w:tplc="0DE45C52">
      <w:start w:val="1"/>
      <w:numFmt w:val="decimal"/>
      <w:lvlText w:val="%1."/>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8123DC0"/>
    <w:multiLevelType w:val="multilevel"/>
    <w:tmpl w:val="245099E6"/>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234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93C7FC6"/>
    <w:multiLevelType w:val="hybridMultilevel"/>
    <w:tmpl w:val="5678909C"/>
    <w:lvl w:ilvl="0" w:tplc="166810B2">
      <w:start w:val="2"/>
      <w:numFmt w:val="lowerLetter"/>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0C641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96C24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B093A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A6641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88232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52B41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6AF38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208BB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A46421B"/>
    <w:multiLevelType w:val="hybridMultilevel"/>
    <w:tmpl w:val="9FB6827E"/>
    <w:lvl w:ilvl="0" w:tplc="83BAD87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C04B44">
      <w:start w:val="1"/>
      <w:numFmt w:val="bullet"/>
      <w:lvlText w:val="o"/>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1A2D02">
      <w:start w:val="1"/>
      <w:numFmt w:val="bullet"/>
      <w:lvlText w:val="▪"/>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5E83EA">
      <w:start w:val="1"/>
      <w:numFmt w:val="bullet"/>
      <w:lvlRestart w:val="0"/>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0AE112">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92EC4A">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A4F114">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6E36B8">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F166612">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AB85A41"/>
    <w:multiLevelType w:val="hybridMultilevel"/>
    <w:tmpl w:val="41BA0BCC"/>
    <w:lvl w:ilvl="0" w:tplc="477495EE">
      <w:start w:val="113"/>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DA11533"/>
    <w:multiLevelType w:val="hybridMultilevel"/>
    <w:tmpl w:val="0E9017C0"/>
    <w:lvl w:ilvl="0" w:tplc="A0380FCC">
      <w:start w:val="6"/>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A82C18">
      <w:start w:val="1"/>
      <w:numFmt w:val="lowerLetter"/>
      <w:lvlText w:val="%2."/>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A2CCF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3202C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62A26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FCE93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4CFBC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FE825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1E2E3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0AB172A"/>
    <w:multiLevelType w:val="hybridMultilevel"/>
    <w:tmpl w:val="C6B0DDFC"/>
    <w:lvl w:ilvl="0" w:tplc="0DE45C52">
      <w:start w:val="1"/>
      <w:numFmt w:val="decimal"/>
      <w:lvlText w:val="%1."/>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1214310"/>
    <w:multiLevelType w:val="hybridMultilevel"/>
    <w:tmpl w:val="F5F45800"/>
    <w:lvl w:ilvl="0" w:tplc="85FE0B0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0C5930">
      <w:start w:val="3"/>
      <w:numFmt w:val="lowerRoman"/>
      <w:lvlText w:val="(%2)"/>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F838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20E5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D290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1E40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A8A4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BED5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FE85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6"/>
  </w:num>
  <w:num w:numId="2">
    <w:abstractNumId w:val="0"/>
  </w:num>
  <w:num w:numId="3">
    <w:abstractNumId w:val="10"/>
  </w:num>
  <w:num w:numId="4">
    <w:abstractNumId w:val="1"/>
  </w:num>
  <w:num w:numId="5">
    <w:abstractNumId w:val="23"/>
  </w:num>
  <w:num w:numId="6">
    <w:abstractNumId w:val="11"/>
  </w:num>
  <w:num w:numId="7">
    <w:abstractNumId w:val="28"/>
  </w:num>
  <w:num w:numId="8">
    <w:abstractNumId w:val="7"/>
  </w:num>
  <w:num w:numId="9">
    <w:abstractNumId w:val="26"/>
  </w:num>
  <w:num w:numId="10">
    <w:abstractNumId w:val="24"/>
  </w:num>
  <w:num w:numId="11">
    <w:abstractNumId w:val="4"/>
  </w:num>
  <w:num w:numId="12">
    <w:abstractNumId w:val="15"/>
  </w:num>
  <w:num w:numId="13">
    <w:abstractNumId w:val="2"/>
  </w:num>
  <w:num w:numId="14">
    <w:abstractNumId w:val="3"/>
  </w:num>
  <w:num w:numId="15">
    <w:abstractNumId w:val="8"/>
  </w:num>
  <w:num w:numId="16">
    <w:abstractNumId w:val="17"/>
    <w:lvlOverride w:ilvl="0">
      <w:startOverride w:val="1"/>
    </w:lvlOverride>
  </w:num>
  <w:num w:numId="17">
    <w:abstractNumId w:val="17"/>
    <w:lvlOverride w:ilvl="0">
      <w:startOverride w:val="2"/>
    </w:lvlOverride>
  </w:num>
  <w:num w:numId="18">
    <w:abstractNumId w:val="17"/>
    <w:lvlOverride w:ilvl="0">
      <w:startOverride w:val="3"/>
    </w:lvlOverride>
  </w:num>
  <w:num w:numId="19">
    <w:abstractNumId w:val="25"/>
  </w:num>
  <w:num w:numId="20">
    <w:abstractNumId w:val="14"/>
  </w:num>
  <w:num w:numId="21">
    <w:abstractNumId w:val="19"/>
  </w:num>
  <w:num w:numId="22">
    <w:abstractNumId w:val="13"/>
  </w:num>
  <w:num w:numId="23">
    <w:abstractNumId w:val="18"/>
  </w:num>
  <w:num w:numId="24">
    <w:abstractNumId w:val="22"/>
  </w:num>
  <w:num w:numId="25">
    <w:abstractNumId w:val="6"/>
  </w:num>
  <w:num w:numId="26">
    <w:abstractNumId w:val="9"/>
  </w:num>
  <w:num w:numId="27">
    <w:abstractNumId w:val="21"/>
  </w:num>
  <w:num w:numId="28">
    <w:abstractNumId w:val="27"/>
  </w:num>
  <w:num w:numId="29">
    <w:abstractNumId w:val="20"/>
  </w:num>
  <w:num w:numId="30">
    <w:abstractNumId w:val="5"/>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5DC"/>
    <w:rsid w:val="0000501C"/>
    <w:rsid w:val="00011463"/>
    <w:rsid w:val="0002161D"/>
    <w:rsid w:val="00026244"/>
    <w:rsid w:val="000312EF"/>
    <w:rsid w:val="00036FFD"/>
    <w:rsid w:val="00065F70"/>
    <w:rsid w:val="00066454"/>
    <w:rsid w:val="00070612"/>
    <w:rsid w:val="000A215C"/>
    <w:rsid w:val="00136EB0"/>
    <w:rsid w:val="001445DC"/>
    <w:rsid w:val="00144CF3"/>
    <w:rsid w:val="00150FA7"/>
    <w:rsid w:val="00152C93"/>
    <w:rsid w:val="001A6744"/>
    <w:rsid w:val="001B336F"/>
    <w:rsid w:val="001B7BC4"/>
    <w:rsid w:val="0022185C"/>
    <w:rsid w:val="00222646"/>
    <w:rsid w:val="00237239"/>
    <w:rsid w:val="00270EB5"/>
    <w:rsid w:val="00272D01"/>
    <w:rsid w:val="002814F6"/>
    <w:rsid w:val="0028514B"/>
    <w:rsid w:val="00291252"/>
    <w:rsid w:val="002D5F11"/>
    <w:rsid w:val="002E218E"/>
    <w:rsid w:val="00304FE7"/>
    <w:rsid w:val="00311FB9"/>
    <w:rsid w:val="00363BDD"/>
    <w:rsid w:val="00367805"/>
    <w:rsid w:val="0037481D"/>
    <w:rsid w:val="003A7197"/>
    <w:rsid w:val="00400331"/>
    <w:rsid w:val="0040335F"/>
    <w:rsid w:val="00415A0D"/>
    <w:rsid w:val="004521CD"/>
    <w:rsid w:val="00456C4B"/>
    <w:rsid w:val="00460E37"/>
    <w:rsid w:val="004E5CA5"/>
    <w:rsid w:val="0052465E"/>
    <w:rsid w:val="00536331"/>
    <w:rsid w:val="0053656F"/>
    <w:rsid w:val="005553BD"/>
    <w:rsid w:val="005672DA"/>
    <w:rsid w:val="0058198F"/>
    <w:rsid w:val="00595D7B"/>
    <w:rsid w:val="005A13D7"/>
    <w:rsid w:val="005B220F"/>
    <w:rsid w:val="005D0082"/>
    <w:rsid w:val="005F6698"/>
    <w:rsid w:val="006408D2"/>
    <w:rsid w:val="00674AA9"/>
    <w:rsid w:val="00684958"/>
    <w:rsid w:val="006A10B6"/>
    <w:rsid w:val="006C123D"/>
    <w:rsid w:val="006C75B7"/>
    <w:rsid w:val="006D0EE5"/>
    <w:rsid w:val="006E7962"/>
    <w:rsid w:val="006F4AF1"/>
    <w:rsid w:val="00705DE7"/>
    <w:rsid w:val="007072A1"/>
    <w:rsid w:val="0073574A"/>
    <w:rsid w:val="007547B1"/>
    <w:rsid w:val="00757617"/>
    <w:rsid w:val="00764301"/>
    <w:rsid w:val="00785FAB"/>
    <w:rsid w:val="007F1213"/>
    <w:rsid w:val="00814653"/>
    <w:rsid w:val="00825C4B"/>
    <w:rsid w:val="00837366"/>
    <w:rsid w:val="008656CF"/>
    <w:rsid w:val="008A13E1"/>
    <w:rsid w:val="008A7D44"/>
    <w:rsid w:val="008D0CE7"/>
    <w:rsid w:val="008E71F9"/>
    <w:rsid w:val="00901A5C"/>
    <w:rsid w:val="00927F8D"/>
    <w:rsid w:val="00945201"/>
    <w:rsid w:val="009553DA"/>
    <w:rsid w:val="009613C5"/>
    <w:rsid w:val="0096316B"/>
    <w:rsid w:val="00966049"/>
    <w:rsid w:val="009751F3"/>
    <w:rsid w:val="00986CC4"/>
    <w:rsid w:val="009B65B3"/>
    <w:rsid w:val="00A24B25"/>
    <w:rsid w:val="00A60633"/>
    <w:rsid w:val="00A71365"/>
    <w:rsid w:val="00A84958"/>
    <w:rsid w:val="00AD0AF7"/>
    <w:rsid w:val="00AF13E0"/>
    <w:rsid w:val="00AF1907"/>
    <w:rsid w:val="00B05A7C"/>
    <w:rsid w:val="00B16FCE"/>
    <w:rsid w:val="00B45036"/>
    <w:rsid w:val="00B70629"/>
    <w:rsid w:val="00BD17FC"/>
    <w:rsid w:val="00BF4CB2"/>
    <w:rsid w:val="00C13D89"/>
    <w:rsid w:val="00C21EC5"/>
    <w:rsid w:val="00C345C6"/>
    <w:rsid w:val="00C60C58"/>
    <w:rsid w:val="00C6103F"/>
    <w:rsid w:val="00C61AB0"/>
    <w:rsid w:val="00C729EA"/>
    <w:rsid w:val="00C92BD2"/>
    <w:rsid w:val="00C93916"/>
    <w:rsid w:val="00CA1E94"/>
    <w:rsid w:val="00CA7CB7"/>
    <w:rsid w:val="00CB59FD"/>
    <w:rsid w:val="00CF5A2D"/>
    <w:rsid w:val="00CF7426"/>
    <w:rsid w:val="00D3456C"/>
    <w:rsid w:val="00D66E34"/>
    <w:rsid w:val="00D71732"/>
    <w:rsid w:val="00D750FF"/>
    <w:rsid w:val="00D76BE1"/>
    <w:rsid w:val="00D77075"/>
    <w:rsid w:val="00DB4A43"/>
    <w:rsid w:val="00DC206F"/>
    <w:rsid w:val="00DC2512"/>
    <w:rsid w:val="00DC4253"/>
    <w:rsid w:val="00DD0E73"/>
    <w:rsid w:val="00DD7912"/>
    <w:rsid w:val="00E16A4F"/>
    <w:rsid w:val="00E54D3E"/>
    <w:rsid w:val="00E66B0F"/>
    <w:rsid w:val="00EB65D5"/>
    <w:rsid w:val="00EC523E"/>
    <w:rsid w:val="00F12B70"/>
    <w:rsid w:val="00F16448"/>
    <w:rsid w:val="00F50445"/>
    <w:rsid w:val="00F555B5"/>
    <w:rsid w:val="00F57C78"/>
    <w:rsid w:val="00F64819"/>
    <w:rsid w:val="00F649E8"/>
    <w:rsid w:val="00F70946"/>
    <w:rsid w:val="00FA415D"/>
    <w:rsid w:val="00FB2F80"/>
    <w:rsid w:val="00FB4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81BAB"/>
  <w15:docId w15:val="{00C51094-09F6-426B-8340-C34324C1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 w:line="248" w:lineRule="auto"/>
      <w:ind w:left="37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sz w:val="24"/>
    </w:rPr>
  </w:style>
  <w:style w:type="paragraph" w:styleId="Heading4">
    <w:name w:val="heading 4"/>
    <w:basedOn w:val="Normal"/>
    <w:next w:val="Normal"/>
    <w:link w:val="Heading4Char"/>
    <w:uiPriority w:val="9"/>
    <w:semiHidden/>
    <w:unhideWhenUsed/>
    <w:qFormat/>
    <w:rsid w:val="00927F8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4Char">
    <w:name w:val="Heading 4 Char"/>
    <w:basedOn w:val="DefaultParagraphFont"/>
    <w:link w:val="Heading4"/>
    <w:uiPriority w:val="9"/>
    <w:semiHidden/>
    <w:rsid w:val="00927F8D"/>
    <w:rPr>
      <w:rFonts w:asciiTheme="majorHAnsi" w:eastAsiaTheme="majorEastAsia" w:hAnsiTheme="majorHAnsi" w:cstheme="majorBidi"/>
      <w:i/>
      <w:iCs/>
      <w:color w:val="2F5496" w:themeColor="accent1" w:themeShade="BF"/>
      <w:sz w:val="24"/>
    </w:rPr>
  </w:style>
  <w:style w:type="paragraph" w:styleId="NormalWeb">
    <w:name w:val="Normal (Web)"/>
    <w:basedOn w:val="Normal"/>
    <w:uiPriority w:val="99"/>
    <w:semiHidden/>
    <w:unhideWhenUsed/>
    <w:rsid w:val="00927F8D"/>
    <w:pPr>
      <w:spacing w:before="100" w:beforeAutospacing="1" w:after="100" w:afterAutospacing="1" w:line="240" w:lineRule="auto"/>
      <w:ind w:left="0" w:firstLine="0"/>
    </w:pPr>
    <w:rPr>
      <w:color w:val="auto"/>
      <w:szCs w:val="24"/>
    </w:rPr>
  </w:style>
  <w:style w:type="character" w:customStyle="1" w:styleId="Emphasis1">
    <w:name w:val="Emphasis1"/>
    <w:basedOn w:val="DefaultParagraphFont"/>
    <w:rsid w:val="00927F8D"/>
  </w:style>
  <w:style w:type="character" w:customStyle="1" w:styleId="mcformatcolor">
    <w:name w:val="mcformatcolor"/>
    <w:basedOn w:val="DefaultParagraphFont"/>
    <w:rsid w:val="00927F8D"/>
  </w:style>
  <w:style w:type="paragraph" w:customStyle="1" w:styleId="note">
    <w:name w:val="note"/>
    <w:basedOn w:val="Normal"/>
    <w:rsid w:val="00927F8D"/>
    <w:pPr>
      <w:spacing w:before="100" w:beforeAutospacing="1" w:after="100" w:afterAutospacing="1" w:line="240" w:lineRule="auto"/>
      <w:ind w:left="0" w:firstLine="0"/>
    </w:pPr>
    <w:rPr>
      <w:color w:val="auto"/>
      <w:szCs w:val="24"/>
    </w:rPr>
  </w:style>
  <w:style w:type="paragraph" w:styleId="ListParagraph">
    <w:name w:val="List Paragraph"/>
    <w:basedOn w:val="Normal"/>
    <w:uiPriority w:val="34"/>
    <w:qFormat/>
    <w:rsid w:val="00C61AB0"/>
    <w:pPr>
      <w:ind w:left="720"/>
      <w:contextualSpacing/>
    </w:pPr>
  </w:style>
  <w:style w:type="paragraph" w:styleId="BalloonText">
    <w:name w:val="Balloon Text"/>
    <w:basedOn w:val="Normal"/>
    <w:link w:val="BalloonTextChar"/>
    <w:uiPriority w:val="99"/>
    <w:semiHidden/>
    <w:unhideWhenUsed/>
    <w:rsid w:val="00150F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FA7"/>
    <w:rPr>
      <w:rFonts w:ascii="Segoe UI" w:eastAsia="Times New Roman" w:hAnsi="Segoe UI" w:cs="Segoe UI"/>
      <w:color w:val="000000"/>
      <w:sz w:val="18"/>
      <w:szCs w:val="18"/>
    </w:rPr>
  </w:style>
  <w:style w:type="character" w:styleId="Strong">
    <w:name w:val="Strong"/>
    <w:basedOn w:val="DefaultParagraphFont"/>
    <w:uiPriority w:val="22"/>
    <w:qFormat/>
    <w:rsid w:val="00E66B0F"/>
    <w:rPr>
      <w:b/>
      <w:bCs/>
    </w:rPr>
  </w:style>
  <w:style w:type="paragraph" w:styleId="Header">
    <w:name w:val="header"/>
    <w:basedOn w:val="Normal"/>
    <w:link w:val="HeaderChar"/>
    <w:uiPriority w:val="99"/>
    <w:unhideWhenUsed/>
    <w:rsid w:val="00F12B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B70"/>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170645">
      <w:bodyDiv w:val="1"/>
      <w:marLeft w:val="0"/>
      <w:marRight w:val="0"/>
      <w:marTop w:val="0"/>
      <w:marBottom w:val="0"/>
      <w:divBdr>
        <w:top w:val="none" w:sz="0" w:space="0" w:color="auto"/>
        <w:left w:val="none" w:sz="0" w:space="0" w:color="auto"/>
        <w:bottom w:val="none" w:sz="0" w:space="0" w:color="auto"/>
        <w:right w:val="none" w:sz="0" w:space="0" w:color="auto"/>
      </w:divBdr>
    </w:div>
    <w:div w:id="608395228">
      <w:bodyDiv w:val="1"/>
      <w:marLeft w:val="0"/>
      <w:marRight w:val="0"/>
      <w:marTop w:val="0"/>
      <w:marBottom w:val="0"/>
      <w:divBdr>
        <w:top w:val="none" w:sz="0" w:space="0" w:color="auto"/>
        <w:left w:val="none" w:sz="0" w:space="0" w:color="auto"/>
        <w:bottom w:val="none" w:sz="0" w:space="0" w:color="auto"/>
        <w:right w:val="none" w:sz="0" w:space="0" w:color="auto"/>
      </w:divBdr>
    </w:div>
    <w:div w:id="1472013877">
      <w:bodyDiv w:val="1"/>
      <w:marLeft w:val="0"/>
      <w:marRight w:val="0"/>
      <w:marTop w:val="0"/>
      <w:marBottom w:val="0"/>
      <w:divBdr>
        <w:top w:val="none" w:sz="0" w:space="0" w:color="auto"/>
        <w:left w:val="none" w:sz="0" w:space="0" w:color="auto"/>
        <w:bottom w:val="none" w:sz="0" w:space="0" w:color="auto"/>
        <w:right w:val="none" w:sz="0" w:space="0" w:color="auto"/>
      </w:divBdr>
      <w:divsChild>
        <w:div w:id="1770812156">
          <w:marLeft w:val="0"/>
          <w:marRight w:val="0"/>
          <w:marTop w:val="0"/>
          <w:marBottom w:val="0"/>
          <w:divBdr>
            <w:top w:val="none" w:sz="0" w:space="0" w:color="auto"/>
            <w:left w:val="none" w:sz="0" w:space="0" w:color="auto"/>
            <w:bottom w:val="none" w:sz="0" w:space="0" w:color="auto"/>
            <w:right w:val="none" w:sz="0" w:space="0" w:color="auto"/>
          </w:divBdr>
        </w:div>
      </w:divsChild>
    </w:div>
    <w:div w:id="1636256713">
      <w:bodyDiv w:val="1"/>
      <w:marLeft w:val="0"/>
      <w:marRight w:val="0"/>
      <w:marTop w:val="0"/>
      <w:marBottom w:val="0"/>
      <w:divBdr>
        <w:top w:val="none" w:sz="0" w:space="0" w:color="auto"/>
        <w:left w:val="none" w:sz="0" w:space="0" w:color="auto"/>
        <w:bottom w:val="none" w:sz="0" w:space="0" w:color="auto"/>
        <w:right w:val="none" w:sz="0" w:space="0" w:color="auto"/>
      </w:divBdr>
    </w:div>
    <w:div w:id="2091660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gagolf.org/" TargetMode="External"/><Relationship Id="rId13" Type="http://schemas.openxmlformats.org/officeDocument/2006/relationships/hyperlink" Target="https://ncrdb.usga.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egagolf.org/" TargetMode="External"/><Relationship Id="rId12" Type="http://schemas.openxmlformats.org/officeDocument/2006/relationships/hyperlink" Target="https://ncrdb.usga.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lfgenius.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golfgenius.com/" TargetMode="Externa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5320</Words>
  <Characters>30328</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Willetts, Elizabeth M</dc:creator>
  <cp:keywords/>
  <dc:description/>
  <cp:lastModifiedBy>Tweed (US), Thomas W</cp:lastModifiedBy>
  <cp:revision>2</cp:revision>
  <dcterms:created xsi:type="dcterms:W3CDTF">2023-12-09T14:49:00Z</dcterms:created>
  <dcterms:modified xsi:type="dcterms:W3CDTF">2023-12-09T14:49:00Z</dcterms:modified>
</cp:coreProperties>
</file>